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7D17" w14:textId="76F2B122" w:rsidR="00CE1F9C" w:rsidRPr="00CE1F9C" w:rsidRDefault="00CE1F9C" w:rsidP="00CE1F9C">
      <w:pPr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CE1F9C">
        <w:rPr>
          <w:rFonts w:ascii="Times New Roman" w:hAnsi="Times New Roman" w:cs="Times New Roman"/>
          <w:b/>
          <w:color w:val="000000"/>
        </w:rPr>
        <w:t>KALİTE KOMİSYONUNA ÖĞRENCİ ÜYE BELİRLENMESİ</w:t>
      </w:r>
    </w:p>
    <w:p w14:paraId="19AC3F74" w14:textId="77777777" w:rsidR="00CE1F9C" w:rsidRDefault="00CE1F9C" w:rsidP="006F0B3F">
      <w:pPr>
        <w:ind w:firstLine="360"/>
        <w:jc w:val="both"/>
        <w:rPr>
          <w:rFonts w:ascii="Times New Roman" w:hAnsi="Times New Roman" w:cs="Times New Roman"/>
          <w:bCs/>
          <w:color w:val="000000"/>
        </w:rPr>
      </w:pPr>
    </w:p>
    <w:p w14:paraId="7EEBFB9E" w14:textId="3617B884" w:rsidR="00B73CFF" w:rsidRDefault="00815ED8" w:rsidP="006F0B3F">
      <w:pPr>
        <w:ind w:firstLine="360"/>
        <w:jc w:val="both"/>
        <w:rPr>
          <w:rFonts w:ascii="Times New Roman" w:hAnsi="Times New Roman" w:cs="Times New Roman"/>
          <w:bCs/>
          <w:color w:val="000000"/>
        </w:rPr>
      </w:pPr>
      <w:r w:rsidRPr="0065643D">
        <w:rPr>
          <w:rFonts w:ascii="Times New Roman" w:hAnsi="Times New Roman" w:cs="Times New Roman"/>
          <w:bCs/>
          <w:color w:val="000000"/>
        </w:rPr>
        <w:t>Öğrencilerin yükseköğretimde kalite güvencesi çalışmalarına katılımlarını arttırmak ve öğrenciler arasında kalite kültürünü yaygınlaştırmak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65643D">
        <w:rPr>
          <w:rFonts w:ascii="Times New Roman" w:hAnsi="Times New Roman" w:cs="Times New Roman"/>
          <w:bCs/>
          <w:color w:val="000000"/>
        </w:rPr>
        <w:t>amacıyla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5524BD">
        <w:rPr>
          <w:rFonts w:ascii="Times New Roman" w:hAnsi="Times New Roman" w:cs="Times New Roman"/>
          <w:bCs/>
          <w:color w:val="000000"/>
        </w:rPr>
        <w:t>gerçekleştirile</w:t>
      </w:r>
      <w:r>
        <w:rPr>
          <w:rFonts w:ascii="Times New Roman" w:hAnsi="Times New Roman" w:cs="Times New Roman"/>
          <w:bCs/>
          <w:color w:val="000000"/>
        </w:rPr>
        <w:t>cek</w:t>
      </w:r>
      <w:r w:rsidRPr="005524BD">
        <w:rPr>
          <w:rFonts w:ascii="Times New Roman" w:hAnsi="Times New Roman" w:cs="Times New Roman"/>
          <w:bCs/>
          <w:color w:val="000000"/>
        </w:rPr>
        <w:t xml:space="preserve"> öğrenci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5524BD">
        <w:rPr>
          <w:rFonts w:ascii="Times New Roman" w:hAnsi="Times New Roman" w:cs="Times New Roman"/>
          <w:bCs/>
          <w:color w:val="000000"/>
        </w:rPr>
        <w:t>katılımlı kalite güvencesi faaliyetleri</w:t>
      </w:r>
      <w:r>
        <w:rPr>
          <w:rFonts w:ascii="Times New Roman" w:hAnsi="Times New Roman" w:cs="Times New Roman"/>
          <w:bCs/>
          <w:color w:val="000000"/>
        </w:rPr>
        <w:t xml:space="preserve"> için </w:t>
      </w:r>
      <w:r w:rsidR="00E22DE6" w:rsidRPr="00E22DE6">
        <w:rPr>
          <w:rFonts w:ascii="Times New Roman" w:hAnsi="Times New Roman" w:cs="Times New Roman"/>
          <w:bCs/>
          <w:color w:val="000000"/>
        </w:rPr>
        <w:t>yalnızca öğrencilerden oluşan bir kalite komisyonu</w:t>
      </w:r>
      <w:r w:rsidR="004A7A98">
        <w:rPr>
          <w:rFonts w:ascii="Times New Roman" w:hAnsi="Times New Roman" w:cs="Times New Roman"/>
          <w:bCs/>
          <w:color w:val="000000"/>
        </w:rPr>
        <w:t xml:space="preserve"> oluşturulacaktır.</w:t>
      </w:r>
      <w:r w:rsidR="00466E46">
        <w:rPr>
          <w:rFonts w:ascii="Times New Roman" w:hAnsi="Times New Roman" w:cs="Times New Roman"/>
          <w:bCs/>
          <w:color w:val="000000"/>
        </w:rPr>
        <w:t xml:space="preserve"> </w:t>
      </w:r>
      <w:r w:rsidR="00466E46" w:rsidRPr="00466E46">
        <w:rPr>
          <w:rFonts w:ascii="Times New Roman" w:hAnsi="Times New Roman" w:cs="Times New Roman"/>
          <w:bCs/>
          <w:color w:val="000000"/>
        </w:rPr>
        <w:t>Bu komisyon</w:t>
      </w:r>
      <w:r w:rsidR="006F0B3F">
        <w:rPr>
          <w:rFonts w:ascii="Times New Roman" w:hAnsi="Times New Roman" w:cs="Times New Roman"/>
          <w:bCs/>
          <w:color w:val="000000"/>
        </w:rPr>
        <w:t>a seçilecek öğrenciler</w:t>
      </w:r>
      <w:r w:rsidR="00466E46">
        <w:rPr>
          <w:rFonts w:ascii="Times New Roman" w:hAnsi="Times New Roman" w:cs="Times New Roman"/>
          <w:bCs/>
          <w:color w:val="000000"/>
        </w:rPr>
        <w:t>,</w:t>
      </w:r>
    </w:p>
    <w:p w14:paraId="05D6D00D" w14:textId="0EAD368B" w:rsidR="00B73CFF" w:rsidRDefault="00AA6BD8" w:rsidP="00B73CF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color w:val="000000"/>
        </w:rPr>
      </w:pPr>
      <w:r w:rsidRPr="00B73CFF">
        <w:rPr>
          <w:rFonts w:ascii="Times New Roman" w:hAnsi="Times New Roman" w:cs="Times New Roman"/>
          <w:bCs/>
          <w:color w:val="000000"/>
        </w:rPr>
        <w:t>Birim</w:t>
      </w:r>
      <w:r w:rsidR="00466E46" w:rsidRPr="00B73CFF">
        <w:rPr>
          <w:rFonts w:ascii="Times New Roman" w:hAnsi="Times New Roman" w:cs="Times New Roman"/>
          <w:bCs/>
          <w:color w:val="000000"/>
        </w:rPr>
        <w:t xml:space="preserve"> kalite komisyonu öğrenci üyesi</w:t>
      </w:r>
      <w:r w:rsidR="00B73CFF">
        <w:rPr>
          <w:rFonts w:ascii="Times New Roman" w:hAnsi="Times New Roman" w:cs="Times New Roman"/>
          <w:bCs/>
          <w:color w:val="000000"/>
        </w:rPr>
        <w:t xml:space="preserve"> (</w:t>
      </w:r>
      <w:r w:rsidR="00B73CFF" w:rsidRPr="00B73CFF">
        <w:rPr>
          <w:rFonts w:ascii="Times New Roman" w:hAnsi="Times New Roman" w:cs="Times New Roman"/>
          <w:bCs/>
          <w:color w:val="000000"/>
        </w:rPr>
        <w:t>İkinci sınıflardan</w:t>
      </w:r>
      <w:r w:rsidR="00B73CFF">
        <w:rPr>
          <w:rFonts w:ascii="Times New Roman" w:hAnsi="Times New Roman" w:cs="Times New Roman"/>
          <w:bCs/>
          <w:color w:val="000000"/>
        </w:rPr>
        <w:t>)</w:t>
      </w:r>
      <w:r w:rsidR="00466E46" w:rsidRPr="00B73CFF">
        <w:rPr>
          <w:rFonts w:ascii="Times New Roman" w:hAnsi="Times New Roman" w:cs="Times New Roman"/>
          <w:bCs/>
          <w:color w:val="000000"/>
        </w:rPr>
        <w:t xml:space="preserve"> </w:t>
      </w:r>
    </w:p>
    <w:p w14:paraId="44FB6A56" w14:textId="32603688" w:rsidR="00B73CFF" w:rsidRDefault="00B73CFF" w:rsidP="00B73CF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color w:val="000000"/>
        </w:rPr>
      </w:pPr>
      <w:r w:rsidRPr="007B77A0">
        <w:rPr>
          <w:rFonts w:ascii="Times New Roman" w:hAnsi="Times New Roman" w:cs="Times New Roman"/>
          <w:bCs/>
          <w:color w:val="000000"/>
        </w:rPr>
        <w:t>Bilgisayar Programcılığı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C13610">
        <w:rPr>
          <w:rFonts w:ascii="Times New Roman" w:hAnsi="Times New Roman" w:cs="Times New Roman"/>
          <w:bCs/>
          <w:color w:val="000000"/>
        </w:rPr>
        <w:t xml:space="preserve">programı </w:t>
      </w:r>
      <w:r w:rsidRPr="00B73CFF">
        <w:rPr>
          <w:rFonts w:ascii="Times New Roman" w:hAnsi="Times New Roman" w:cs="Times New Roman"/>
          <w:bCs/>
          <w:color w:val="000000"/>
        </w:rPr>
        <w:t>kalite temsilcisi</w:t>
      </w:r>
      <w:r>
        <w:rPr>
          <w:rFonts w:ascii="Times New Roman" w:hAnsi="Times New Roman" w:cs="Times New Roman"/>
          <w:bCs/>
          <w:color w:val="000000"/>
        </w:rPr>
        <w:t xml:space="preserve"> (</w:t>
      </w:r>
      <w:r w:rsidRPr="00B73CFF">
        <w:rPr>
          <w:rFonts w:ascii="Times New Roman" w:hAnsi="Times New Roman" w:cs="Times New Roman"/>
          <w:bCs/>
          <w:color w:val="000000"/>
        </w:rPr>
        <w:t>İkinci sınıflardan</w:t>
      </w:r>
      <w:r>
        <w:rPr>
          <w:rFonts w:ascii="Times New Roman" w:hAnsi="Times New Roman" w:cs="Times New Roman"/>
          <w:bCs/>
          <w:color w:val="000000"/>
        </w:rPr>
        <w:t>)</w:t>
      </w:r>
    </w:p>
    <w:p w14:paraId="2446C5E5" w14:textId="77777777" w:rsidR="00C13610" w:rsidRDefault="00B73CFF" w:rsidP="00B73CF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color w:val="000000"/>
        </w:rPr>
      </w:pPr>
      <w:r w:rsidRPr="007B77A0">
        <w:rPr>
          <w:rFonts w:ascii="Times New Roman" w:hAnsi="Times New Roman" w:cs="Times New Roman"/>
          <w:bCs/>
          <w:color w:val="000000"/>
        </w:rPr>
        <w:t>Biyomedikal Cihaz Teknolojisi</w:t>
      </w:r>
      <w:r w:rsidR="00C13610">
        <w:rPr>
          <w:rFonts w:ascii="Times New Roman" w:hAnsi="Times New Roman" w:cs="Times New Roman"/>
          <w:bCs/>
          <w:color w:val="000000"/>
        </w:rPr>
        <w:t xml:space="preserve"> programı</w:t>
      </w:r>
      <w:r w:rsidRPr="007B77A0">
        <w:rPr>
          <w:rFonts w:ascii="Times New Roman" w:hAnsi="Times New Roman" w:cs="Times New Roman"/>
          <w:bCs/>
          <w:color w:val="000000"/>
        </w:rPr>
        <w:t xml:space="preserve"> </w:t>
      </w:r>
      <w:r w:rsidR="00C13610" w:rsidRPr="00B73CFF">
        <w:rPr>
          <w:rFonts w:ascii="Times New Roman" w:hAnsi="Times New Roman" w:cs="Times New Roman"/>
          <w:bCs/>
          <w:color w:val="000000"/>
        </w:rPr>
        <w:t>kalite temsilcisi</w:t>
      </w:r>
      <w:r w:rsidR="00C13610">
        <w:rPr>
          <w:rFonts w:ascii="Times New Roman" w:hAnsi="Times New Roman" w:cs="Times New Roman"/>
          <w:bCs/>
          <w:color w:val="000000"/>
        </w:rPr>
        <w:t xml:space="preserve"> (</w:t>
      </w:r>
      <w:r w:rsidR="00C13610" w:rsidRPr="00B73CFF">
        <w:rPr>
          <w:rFonts w:ascii="Times New Roman" w:hAnsi="Times New Roman" w:cs="Times New Roman"/>
          <w:bCs/>
          <w:color w:val="000000"/>
        </w:rPr>
        <w:t>İkinci sınıflardan</w:t>
      </w:r>
      <w:r w:rsidR="00C13610">
        <w:rPr>
          <w:rFonts w:ascii="Times New Roman" w:hAnsi="Times New Roman" w:cs="Times New Roman"/>
          <w:bCs/>
          <w:color w:val="000000"/>
        </w:rPr>
        <w:t>)</w:t>
      </w:r>
    </w:p>
    <w:p w14:paraId="03AC6E9A" w14:textId="77777777" w:rsidR="00AA6BD8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 xml:space="preserve">Kalite Komisyonu üyesi öğrenci temsilcisi adaylarında aranacak nitelikler: </w:t>
      </w:r>
    </w:p>
    <w:p w14:paraId="07D16ED3" w14:textId="77777777" w:rsidR="00AA6BD8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 xml:space="preserve">a) Hatay Mustafa Kemal Üniversitesi Fakülte, Yüksekokul veya Enstitülerinin kayıtlı öğrencisi olmak. </w:t>
      </w:r>
    </w:p>
    <w:p w14:paraId="62646701" w14:textId="77777777" w:rsidR="00AA6BD8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 xml:space="preserve">b) Siyasi parti organlarında üye veya görevli olmamak. </w:t>
      </w:r>
    </w:p>
    <w:p w14:paraId="175FB38C" w14:textId="77777777" w:rsidR="00AA6BD8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 xml:space="preserve">c) Disiplin cezası almamış olmak. </w:t>
      </w:r>
    </w:p>
    <w:p w14:paraId="06576031" w14:textId="77777777" w:rsidR="00AA6BD8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 xml:space="preserve">d) Seçimin yapıldığı dönemde kayıt dondurmamış olmak. </w:t>
      </w:r>
    </w:p>
    <w:p w14:paraId="07259859" w14:textId="77777777" w:rsidR="00AA6BD8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 xml:space="preserve">e) Programın normal öğrenim süresini tamamlamamış olmak </w:t>
      </w:r>
    </w:p>
    <w:p w14:paraId="1F703F46" w14:textId="6111E907" w:rsidR="00AE16BE" w:rsidRDefault="008C7341" w:rsidP="00AA6BD8">
      <w:pPr>
        <w:jc w:val="both"/>
        <w:rPr>
          <w:rFonts w:ascii="Times New Roman" w:hAnsi="Times New Roman" w:cs="Times New Roman"/>
          <w:bCs/>
          <w:color w:val="000000"/>
        </w:rPr>
      </w:pPr>
      <w:r w:rsidRPr="000162B2">
        <w:rPr>
          <w:rFonts w:ascii="Times New Roman" w:hAnsi="Times New Roman" w:cs="Times New Roman"/>
          <w:bCs/>
          <w:color w:val="000000"/>
        </w:rPr>
        <w:t>f) En az 2. sınıf öğrencisi olmak ve genel not ortalaması (3,0) ve üzerinde olmak.</w:t>
      </w:r>
    </w:p>
    <w:p w14:paraId="25FB669A" w14:textId="77777777" w:rsidR="00E6475B" w:rsidRDefault="00E6475B" w:rsidP="00142838">
      <w:pPr>
        <w:ind w:firstLine="360"/>
        <w:jc w:val="both"/>
        <w:rPr>
          <w:rFonts w:ascii="Times New Roman" w:hAnsi="Times New Roman" w:cs="Times New Roman"/>
          <w:bCs/>
          <w:color w:val="000000"/>
        </w:rPr>
      </w:pPr>
    </w:p>
    <w:p w14:paraId="74C5B5E0" w14:textId="2EE1C2D0" w:rsidR="00A60067" w:rsidRDefault="004D6C1D" w:rsidP="00142838">
      <w:pPr>
        <w:ind w:firstLine="360"/>
        <w:jc w:val="both"/>
        <w:rPr>
          <w:rFonts w:ascii="Times New Roman" w:hAnsi="Times New Roman" w:cs="Times New Roman"/>
          <w:bCs/>
          <w:color w:val="000000"/>
        </w:rPr>
      </w:pPr>
      <w:r w:rsidRPr="004D6C1D">
        <w:rPr>
          <w:rFonts w:ascii="Times New Roman" w:hAnsi="Times New Roman" w:cs="Times New Roman"/>
          <w:bCs/>
          <w:color w:val="000000"/>
        </w:rPr>
        <w:t xml:space="preserve">Aday olmak isteyen öğrenciler niyet mektubu ve varsa yükseköğretim alanında kalite güvencesi deneyimine ilişkin bilgi ve belgeler </w:t>
      </w:r>
      <w:r w:rsidR="00142838" w:rsidRPr="004D6C1D">
        <w:rPr>
          <w:rFonts w:ascii="Times New Roman" w:hAnsi="Times New Roman" w:cs="Times New Roman"/>
          <w:bCs/>
          <w:color w:val="000000"/>
        </w:rPr>
        <w:t>ile</w:t>
      </w:r>
      <w:r w:rsidRPr="004D6C1D">
        <w:rPr>
          <w:rFonts w:ascii="Times New Roman" w:hAnsi="Times New Roman" w:cs="Times New Roman"/>
          <w:bCs/>
          <w:color w:val="000000"/>
        </w:rPr>
        <w:t xml:space="preserve"> </w:t>
      </w:r>
      <w:r w:rsidR="00EE54DC">
        <w:rPr>
          <w:rFonts w:ascii="Times New Roman" w:hAnsi="Times New Roman" w:cs="Times New Roman"/>
          <w:bCs/>
          <w:color w:val="000000"/>
        </w:rPr>
        <w:t xml:space="preserve">14 Mart 2025 tarihine kadar </w:t>
      </w:r>
      <w:r w:rsidR="00375424">
        <w:rPr>
          <w:rFonts w:ascii="Times New Roman" w:hAnsi="Times New Roman" w:cs="Times New Roman"/>
          <w:bCs/>
          <w:color w:val="000000"/>
        </w:rPr>
        <w:t xml:space="preserve">ilgili öğretim elemanına </w:t>
      </w:r>
      <w:r w:rsidRPr="00EE54DC">
        <w:rPr>
          <w:rFonts w:ascii="Times New Roman" w:hAnsi="Times New Roman" w:cs="Times New Roman"/>
          <w:bCs/>
          <w:color w:val="000000"/>
        </w:rPr>
        <w:t>başvuruda bulun</w:t>
      </w:r>
      <w:r w:rsidR="00375424">
        <w:rPr>
          <w:rFonts w:ascii="Times New Roman" w:hAnsi="Times New Roman" w:cs="Times New Roman"/>
          <w:bCs/>
          <w:color w:val="000000"/>
        </w:rPr>
        <w:t>acaktır.</w:t>
      </w:r>
    </w:p>
    <w:p w14:paraId="3FF8A329" w14:textId="6A78A387" w:rsidR="00BD4A1E" w:rsidRPr="00EE54DC" w:rsidRDefault="00BD4A1E" w:rsidP="00142838">
      <w:pPr>
        <w:ind w:firstLine="360"/>
        <w:jc w:val="both"/>
        <w:rPr>
          <w:rFonts w:ascii="Times New Roman" w:hAnsi="Times New Roman" w:cs="Times New Roman"/>
          <w:bCs/>
          <w:color w:val="000000"/>
        </w:rPr>
      </w:pPr>
      <w:r w:rsidRPr="00BD4A1E">
        <w:rPr>
          <w:rFonts w:ascii="Times New Roman" w:hAnsi="Times New Roman" w:cs="Times New Roman"/>
          <w:bCs/>
          <w:color w:val="000000"/>
        </w:rPr>
        <w:t xml:space="preserve">Seçim sonucu </w:t>
      </w:r>
      <w:r w:rsidR="00CE1F9C">
        <w:rPr>
          <w:rFonts w:ascii="Times New Roman" w:hAnsi="Times New Roman" w:cs="Times New Roman"/>
          <w:bCs/>
          <w:color w:val="000000"/>
        </w:rPr>
        <w:t>Hassa MYO</w:t>
      </w:r>
      <w:r w:rsidRPr="00BD4A1E">
        <w:rPr>
          <w:rFonts w:ascii="Times New Roman" w:hAnsi="Times New Roman" w:cs="Times New Roman"/>
          <w:bCs/>
          <w:color w:val="000000"/>
        </w:rPr>
        <w:t xml:space="preserve"> web sayfasında ilan edili</w:t>
      </w:r>
      <w:r w:rsidR="00F311EA">
        <w:rPr>
          <w:rFonts w:ascii="Times New Roman" w:hAnsi="Times New Roman" w:cs="Times New Roman"/>
          <w:bCs/>
          <w:color w:val="000000"/>
        </w:rPr>
        <w:t>p</w:t>
      </w:r>
      <w:r w:rsidRPr="00BD4A1E">
        <w:rPr>
          <w:rFonts w:ascii="Times New Roman" w:hAnsi="Times New Roman" w:cs="Times New Roman"/>
          <w:bCs/>
          <w:color w:val="000000"/>
        </w:rPr>
        <w:t xml:space="preserve"> ve Rektörlüğe bildiri</w:t>
      </w:r>
      <w:r w:rsidR="00F311EA">
        <w:rPr>
          <w:rFonts w:ascii="Times New Roman" w:hAnsi="Times New Roman" w:cs="Times New Roman"/>
          <w:bCs/>
          <w:color w:val="000000"/>
        </w:rPr>
        <w:t>lecektir.</w:t>
      </w:r>
    </w:p>
    <w:p w14:paraId="72F34B77" w14:textId="6783A0E7" w:rsidR="006F0B3F" w:rsidRDefault="006F0B3F" w:rsidP="00AA6BD8">
      <w:pPr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18"/>
        <w:gridCol w:w="2927"/>
        <w:gridCol w:w="3217"/>
      </w:tblGrid>
      <w:tr w:rsidR="00B74748" w:rsidRPr="00B74748" w14:paraId="16F25267" w14:textId="77777777" w:rsidTr="00B74748">
        <w:tc>
          <w:tcPr>
            <w:tcW w:w="3020" w:type="dxa"/>
          </w:tcPr>
          <w:p w14:paraId="4C9E2089" w14:textId="77777777" w:rsidR="00B74748" w:rsidRPr="0030306B" w:rsidRDefault="00B74748" w:rsidP="00B747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306B">
              <w:rPr>
                <w:rFonts w:ascii="Times New Roman" w:hAnsi="Times New Roman" w:cs="Times New Roman"/>
                <w:b/>
                <w:color w:val="000000"/>
              </w:rPr>
              <w:t>Program</w:t>
            </w:r>
          </w:p>
        </w:tc>
        <w:tc>
          <w:tcPr>
            <w:tcW w:w="3021" w:type="dxa"/>
          </w:tcPr>
          <w:p w14:paraId="69531623" w14:textId="1AF1E365" w:rsidR="00B74748" w:rsidRPr="0030306B" w:rsidRDefault="00B74748" w:rsidP="00B747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306B">
              <w:rPr>
                <w:rFonts w:ascii="Times New Roman" w:hAnsi="Times New Roman" w:cs="Times New Roman"/>
                <w:b/>
                <w:color w:val="000000"/>
              </w:rPr>
              <w:t>Öğretim Elemanı</w:t>
            </w:r>
          </w:p>
        </w:tc>
        <w:tc>
          <w:tcPr>
            <w:tcW w:w="3021" w:type="dxa"/>
          </w:tcPr>
          <w:p w14:paraId="33852BE9" w14:textId="6229CF07" w:rsidR="00B74748" w:rsidRPr="0030306B" w:rsidRDefault="00B74748" w:rsidP="00B747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306B">
              <w:rPr>
                <w:rFonts w:ascii="Times New Roman" w:hAnsi="Times New Roman" w:cs="Times New Roman"/>
                <w:b/>
                <w:color w:val="000000"/>
              </w:rPr>
              <w:t>E-mail</w:t>
            </w:r>
          </w:p>
        </w:tc>
      </w:tr>
      <w:tr w:rsidR="00B74748" w:rsidRPr="00B74748" w14:paraId="487E9ACD" w14:textId="77777777" w:rsidTr="00B74748">
        <w:tc>
          <w:tcPr>
            <w:tcW w:w="3020" w:type="dxa"/>
          </w:tcPr>
          <w:p w14:paraId="694FFB34" w14:textId="16F12EE4" w:rsidR="00B74748" w:rsidRPr="00B74748" w:rsidRDefault="00B74748" w:rsidP="00F1366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74748">
              <w:rPr>
                <w:rFonts w:ascii="Times New Roman" w:hAnsi="Times New Roman" w:cs="Times New Roman"/>
                <w:bCs/>
                <w:color w:val="000000"/>
              </w:rPr>
              <w:t>Bilgisayar programcılığı</w:t>
            </w:r>
          </w:p>
        </w:tc>
        <w:tc>
          <w:tcPr>
            <w:tcW w:w="3021" w:type="dxa"/>
          </w:tcPr>
          <w:p w14:paraId="3C64E62A" w14:textId="11E7F8FB" w:rsidR="00B74748" w:rsidRPr="00B74748" w:rsidRDefault="00B74748" w:rsidP="00F1366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74748">
              <w:rPr>
                <w:rFonts w:ascii="Times New Roman" w:hAnsi="Times New Roman" w:cs="Times New Roman"/>
                <w:bCs/>
                <w:color w:val="000000"/>
              </w:rPr>
              <w:t>Alper KAHRAMAN</w:t>
            </w:r>
          </w:p>
        </w:tc>
        <w:tc>
          <w:tcPr>
            <w:tcW w:w="3021" w:type="dxa"/>
          </w:tcPr>
          <w:p w14:paraId="05DE9ECC" w14:textId="3BE75A85" w:rsidR="00B74748" w:rsidRPr="00B74748" w:rsidRDefault="0030306B" w:rsidP="00F1366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alperkah@gmail.com</w:t>
            </w:r>
          </w:p>
        </w:tc>
      </w:tr>
      <w:tr w:rsidR="00B74748" w:rsidRPr="00B74748" w14:paraId="47CB4B81" w14:textId="77777777" w:rsidTr="00B74748">
        <w:tc>
          <w:tcPr>
            <w:tcW w:w="3020" w:type="dxa"/>
          </w:tcPr>
          <w:p w14:paraId="3C058822" w14:textId="306B636C" w:rsidR="00B74748" w:rsidRPr="00B74748" w:rsidRDefault="00B74748" w:rsidP="00B747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74748">
              <w:rPr>
                <w:rFonts w:ascii="Times New Roman" w:hAnsi="Times New Roman" w:cs="Times New Roman"/>
                <w:bCs/>
                <w:color w:val="000000"/>
              </w:rPr>
              <w:t>Biyomedikal Cihaz Teknolojisi</w:t>
            </w:r>
          </w:p>
        </w:tc>
        <w:tc>
          <w:tcPr>
            <w:tcW w:w="3021" w:type="dxa"/>
          </w:tcPr>
          <w:p w14:paraId="3B445C24" w14:textId="304483D6" w:rsidR="00B74748" w:rsidRPr="00B74748" w:rsidRDefault="00A9737D" w:rsidP="00F1366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Gülsüm NAZLI ARPACI</w:t>
            </w:r>
          </w:p>
        </w:tc>
        <w:tc>
          <w:tcPr>
            <w:tcW w:w="3021" w:type="dxa"/>
          </w:tcPr>
          <w:p w14:paraId="488F981C" w14:textId="2437927D" w:rsidR="00B74748" w:rsidRPr="00B74748" w:rsidRDefault="00763398" w:rsidP="00F1366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gulsumnazlıarpacı@gmail.com</w:t>
            </w:r>
          </w:p>
        </w:tc>
      </w:tr>
    </w:tbl>
    <w:p w14:paraId="7C981F25" w14:textId="4E41C7E3" w:rsidR="00D23C8F" w:rsidRPr="000162B2" w:rsidRDefault="00D23C8F" w:rsidP="00B74748">
      <w:pPr>
        <w:jc w:val="both"/>
        <w:rPr>
          <w:rFonts w:ascii="Times New Roman" w:hAnsi="Times New Roman" w:cs="Times New Roman"/>
          <w:bCs/>
          <w:color w:val="000000"/>
        </w:rPr>
      </w:pPr>
    </w:p>
    <w:sectPr w:rsidR="00D23C8F" w:rsidRPr="0001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6908"/>
    <w:multiLevelType w:val="hybridMultilevel"/>
    <w:tmpl w:val="46769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C64A6"/>
    <w:multiLevelType w:val="hybridMultilevel"/>
    <w:tmpl w:val="DDE4F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87895">
    <w:abstractNumId w:val="1"/>
  </w:num>
  <w:num w:numId="2" w16cid:durableId="131598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D8"/>
    <w:rsid w:val="000162B2"/>
    <w:rsid w:val="00142838"/>
    <w:rsid w:val="001E2D02"/>
    <w:rsid w:val="002C26B9"/>
    <w:rsid w:val="002F0D73"/>
    <w:rsid w:val="0030306B"/>
    <w:rsid w:val="00375424"/>
    <w:rsid w:val="003D2B34"/>
    <w:rsid w:val="00466E46"/>
    <w:rsid w:val="004A7A98"/>
    <w:rsid w:val="004D6C1D"/>
    <w:rsid w:val="00501852"/>
    <w:rsid w:val="006F0B3F"/>
    <w:rsid w:val="00763398"/>
    <w:rsid w:val="007B77A0"/>
    <w:rsid w:val="00815ED8"/>
    <w:rsid w:val="008A211A"/>
    <w:rsid w:val="008C7341"/>
    <w:rsid w:val="009058D2"/>
    <w:rsid w:val="009C53A1"/>
    <w:rsid w:val="00A60067"/>
    <w:rsid w:val="00A9737D"/>
    <w:rsid w:val="00AA6BD8"/>
    <w:rsid w:val="00AE16BE"/>
    <w:rsid w:val="00B73CFF"/>
    <w:rsid w:val="00B74748"/>
    <w:rsid w:val="00BD4A1E"/>
    <w:rsid w:val="00C13610"/>
    <w:rsid w:val="00C97D06"/>
    <w:rsid w:val="00CE1F9C"/>
    <w:rsid w:val="00D23C8F"/>
    <w:rsid w:val="00E22DE6"/>
    <w:rsid w:val="00E6475B"/>
    <w:rsid w:val="00EB67ED"/>
    <w:rsid w:val="00EE54DC"/>
    <w:rsid w:val="00F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F06"/>
  <w15:chartTrackingRefBased/>
  <w15:docId w15:val="{12C2ECBE-6472-4EFC-AA67-DE0F3C08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5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5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5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5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5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5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5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5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5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5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5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5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5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5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5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5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5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5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5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5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5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5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5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5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5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5ED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GÜL KARABAŞ</dc:creator>
  <cp:keywords/>
  <dc:description/>
  <cp:lastModifiedBy>FATMA GÜL KARABAŞ</cp:lastModifiedBy>
  <cp:revision>8</cp:revision>
  <dcterms:created xsi:type="dcterms:W3CDTF">2025-03-03T13:06:00Z</dcterms:created>
  <dcterms:modified xsi:type="dcterms:W3CDTF">2025-03-04T11:16:00Z</dcterms:modified>
</cp:coreProperties>
</file>