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09899" w14:textId="1BE6600D" w:rsidR="00C744AE" w:rsidRDefault="00C744AE" w:rsidP="00822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3025C15" w14:textId="1503CD88" w:rsidR="007F73B8" w:rsidRDefault="006E48EF" w:rsidP="00822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8EF">
        <w:rPr>
          <w:rFonts w:ascii="Times New Roman" w:hAnsi="Times New Roman" w:cs="Times New Roman"/>
          <w:b/>
          <w:bCs/>
          <w:sz w:val="24"/>
          <w:szCs w:val="24"/>
        </w:rPr>
        <w:t>HATAY MUSTAFA KEMAL ÜNİVERSİTESİ</w:t>
      </w:r>
    </w:p>
    <w:p w14:paraId="61344DC7" w14:textId="2602D1F0" w:rsidR="007F73B8" w:rsidRDefault="006E48EF" w:rsidP="00822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8EF">
        <w:rPr>
          <w:rFonts w:ascii="Times New Roman" w:hAnsi="Times New Roman" w:cs="Times New Roman"/>
          <w:b/>
          <w:bCs/>
          <w:sz w:val="24"/>
          <w:szCs w:val="24"/>
        </w:rPr>
        <w:t xml:space="preserve">LİSANS ÖĞRENCİLERİMİZ İÇİN PEDAGOJİK FORMASYON EĞİTİMİ </w:t>
      </w:r>
    </w:p>
    <w:p w14:paraId="32D865F2" w14:textId="1EBC5BDA" w:rsidR="007F73B8" w:rsidRDefault="006E48EF" w:rsidP="00822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FB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2FBB" w:rsidRPr="00262F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2FB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62FBB" w:rsidRPr="00262F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E48EF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GÜZ YARIYILI</w:t>
      </w:r>
    </w:p>
    <w:p w14:paraId="446FCD6C" w14:textId="7FC721BD" w:rsidR="006E48EF" w:rsidRPr="006E48EF" w:rsidRDefault="007F73B8" w:rsidP="00822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r w:rsidR="006E48EF" w:rsidRPr="006E48EF">
        <w:rPr>
          <w:rFonts w:ascii="Times New Roman" w:hAnsi="Times New Roman" w:cs="Times New Roman"/>
          <w:b/>
          <w:bCs/>
          <w:sz w:val="24"/>
          <w:szCs w:val="24"/>
        </w:rPr>
        <w:t>KAYIT İŞLEMLERİ</w:t>
      </w:r>
    </w:p>
    <w:p w14:paraId="4CDA4D20" w14:textId="77777777" w:rsidR="0051518D" w:rsidRDefault="0051518D" w:rsidP="00865C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3653F" w14:textId="3C84FDC4" w:rsidR="00401ABB" w:rsidRDefault="00262FBB" w:rsidP="00865CB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401ABB" w:rsidRPr="00C66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01ABB" w:rsidRPr="00C66D78">
        <w:rPr>
          <w:rFonts w:ascii="Times New Roman" w:hAnsi="Times New Roman" w:cs="Times New Roman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sz w:val="24"/>
          <w:szCs w:val="24"/>
        </w:rPr>
        <w:t>ve Ö</w:t>
      </w:r>
      <w:r w:rsidR="00401ABB" w:rsidRPr="00C66D78">
        <w:rPr>
          <w:rFonts w:ascii="Times New Roman" w:hAnsi="Times New Roman" w:cs="Times New Roman"/>
          <w:sz w:val="24"/>
          <w:szCs w:val="24"/>
        </w:rPr>
        <w:t xml:space="preserve">ğretim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01ABB" w:rsidRPr="00C66D78">
        <w:rPr>
          <w:rFonts w:ascii="Times New Roman" w:hAnsi="Times New Roman" w:cs="Times New Roman"/>
          <w:sz w:val="24"/>
          <w:szCs w:val="24"/>
        </w:rPr>
        <w:t>ılı güz dönemi açılacak pedagojik formasyon seçmeli dersleri</w:t>
      </w:r>
      <w:r w:rsidR="00865CB0">
        <w:rPr>
          <w:rFonts w:ascii="Times New Roman" w:hAnsi="Times New Roman" w:cs="Times New Roman"/>
          <w:sz w:val="24"/>
          <w:szCs w:val="24"/>
        </w:rPr>
        <w:t>ni</w:t>
      </w:r>
      <w:r w:rsidR="00B51B3A">
        <w:rPr>
          <w:rFonts w:ascii="Times New Roman" w:hAnsi="Times New Roman" w:cs="Times New Roman"/>
          <w:sz w:val="24"/>
          <w:szCs w:val="24"/>
        </w:rPr>
        <w:t xml:space="preserve"> üniversitemizde öğrenim gören</w:t>
      </w:r>
      <w:r w:rsidR="00865CB0">
        <w:rPr>
          <w:rFonts w:ascii="Times New Roman" w:hAnsi="Times New Roman" w:cs="Times New Roman"/>
          <w:sz w:val="24"/>
          <w:szCs w:val="24"/>
        </w:rPr>
        <w:t xml:space="preserve"> </w:t>
      </w:r>
      <w:r w:rsidR="00865CB0" w:rsidRPr="00C66D78">
        <w:rPr>
          <w:rFonts w:ascii="Times New Roman" w:hAnsi="Times New Roman" w:cs="Times New Roman"/>
          <w:sz w:val="24"/>
          <w:szCs w:val="24"/>
        </w:rPr>
        <w:t>aşağıda</w:t>
      </w:r>
      <w:r w:rsidR="00865CB0">
        <w:rPr>
          <w:rFonts w:ascii="Times New Roman" w:hAnsi="Times New Roman" w:cs="Times New Roman"/>
          <w:sz w:val="24"/>
          <w:szCs w:val="24"/>
        </w:rPr>
        <w:t xml:space="preserve">ki bölümlerin </w:t>
      </w:r>
      <w:r w:rsidR="00865CB0" w:rsidRPr="00C66D78">
        <w:rPr>
          <w:rFonts w:ascii="Times New Roman" w:hAnsi="Times New Roman" w:cs="Times New Roman"/>
          <w:b/>
          <w:bCs/>
          <w:sz w:val="24"/>
          <w:szCs w:val="24"/>
        </w:rPr>
        <w:t>dördüncü</w:t>
      </w:r>
      <w:r w:rsidR="00865CB0" w:rsidRPr="00C66D78">
        <w:rPr>
          <w:rFonts w:ascii="Times New Roman" w:hAnsi="Times New Roman" w:cs="Times New Roman"/>
          <w:sz w:val="24"/>
          <w:szCs w:val="24"/>
        </w:rPr>
        <w:t xml:space="preserve"> sınıf </w:t>
      </w:r>
      <w:r w:rsidR="00865CB0">
        <w:rPr>
          <w:rFonts w:ascii="Times New Roman" w:hAnsi="Times New Roman" w:cs="Times New Roman"/>
          <w:sz w:val="24"/>
          <w:szCs w:val="24"/>
        </w:rPr>
        <w:t xml:space="preserve">öğrencileri </w:t>
      </w:r>
      <w:r w:rsidR="00401ABB" w:rsidRPr="00C66D78">
        <w:rPr>
          <w:rFonts w:ascii="Times New Roman" w:hAnsi="Times New Roman" w:cs="Times New Roman"/>
          <w:b/>
          <w:bCs/>
          <w:sz w:val="24"/>
          <w:szCs w:val="24"/>
        </w:rPr>
        <w:t>alabilecektir.</w:t>
      </w:r>
    </w:p>
    <w:p w14:paraId="48D05A09" w14:textId="514B3AF5" w:rsidR="00865CB0" w:rsidRPr="002710A1" w:rsidRDefault="009F2937" w:rsidP="009F2937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10A1">
        <w:rPr>
          <w:rFonts w:ascii="Times New Roman" w:hAnsi="Times New Roman" w:cs="Times New Roman"/>
          <w:b/>
          <w:bCs/>
          <w:sz w:val="20"/>
          <w:szCs w:val="20"/>
        </w:rPr>
        <w:t>Tablo 1.</w:t>
      </w:r>
      <w:r w:rsidRPr="002710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C07C0">
        <w:rPr>
          <w:rFonts w:ascii="Times New Roman" w:hAnsi="Times New Roman" w:cs="Times New Roman"/>
          <w:i/>
          <w:iCs/>
          <w:sz w:val="20"/>
          <w:szCs w:val="20"/>
        </w:rPr>
        <w:t xml:space="preserve">Seçmeli </w:t>
      </w:r>
      <w:r w:rsidRPr="002710A1">
        <w:rPr>
          <w:rFonts w:ascii="Times New Roman" w:hAnsi="Times New Roman" w:cs="Times New Roman"/>
          <w:i/>
          <w:iCs/>
          <w:sz w:val="20"/>
          <w:szCs w:val="20"/>
        </w:rPr>
        <w:t>Pedagojik Formasyon Eğitimi</w:t>
      </w:r>
      <w:r w:rsidR="003C07C0">
        <w:rPr>
          <w:rFonts w:ascii="Times New Roman" w:hAnsi="Times New Roman" w:cs="Times New Roman"/>
          <w:i/>
          <w:iCs/>
          <w:sz w:val="20"/>
          <w:szCs w:val="20"/>
        </w:rPr>
        <w:t xml:space="preserve"> İçin </w:t>
      </w:r>
      <w:r w:rsidRPr="002710A1">
        <w:rPr>
          <w:rFonts w:ascii="Times New Roman" w:hAnsi="Times New Roman" w:cs="Times New Roman"/>
          <w:i/>
          <w:iCs/>
          <w:sz w:val="20"/>
          <w:szCs w:val="20"/>
        </w:rPr>
        <w:t>Açılan Program Listesi</w:t>
      </w: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1CA2" w:rsidRPr="00601CA2" w14:paraId="16A612B3" w14:textId="77777777" w:rsidTr="00601CA2">
        <w:tc>
          <w:tcPr>
            <w:tcW w:w="4531" w:type="dxa"/>
          </w:tcPr>
          <w:p w14:paraId="607152A4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01CA2">
              <w:rPr>
                <w:rFonts w:ascii="Times New Roman" w:eastAsia="Calibri" w:hAnsi="Times New Roman" w:cs="Times New Roman"/>
                <w:b/>
                <w:bCs/>
              </w:rPr>
              <w:t>FAKÜLTE</w:t>
            </w:r>
          </w:p>
        </w:tc>
        <w:tc>
          <w:tcPr>
            <w:tcW w:w="4531" w:type="dxa"/>
          </w:tcPr>
          <w:p w14:paraId="767C3910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01CA2">
              <w:rPr>
                <w:rFonts w:ascii="Times New Roman" w:eastAsia="Calibri" w:hAnsi="Times New Roman" w:cs="Times New Roman"/>
                <w:b/>
                <w:bCs/>
              </w:rPr>
              <w:t>BÖLÜM</w:t>
            </w:r>
          </w:p>
        </w:tc>
      </w:tr>
      <w:tr w:rsidR="00601CA2" w:rsidRPr="00601CA2" w14:paraId="12BC1C53" w14:textId="77777777" w:rsidTr="00601CA2">
        <w:tc>
          <w:tcPr>
            <w:tcW w:w="4531" w:type="dxa"/>
            <w:vAlign w:val="center"/>
          </w:tcPr>
          <w:p w14:paraId="7C28287A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Antakya Devlet Konservatuvarı</w:t>
            </w:r>
          </w:p>
        </w:tc>
        <w:tc>
          <w:tcPr>
            <w:tcW w:w="4531" w:type="dxa"/>
          </w:tcPr>
          <w:p w14:paraId="2BA5CD27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Türk Müziği</w:t>
            </w:r>
          </w:p>
        </w:tc>
      </w:tr>
      <w:tr w:rsidR="00601CA2" w:rsidRPr="00601CA2" w14:paraId="39AC3AE6" w14:textId="77777777" w:rsidTr="00601CA2">
        <w:tc>
          <w:tcPr>
            <w:tcW w:w="4531" w:type="dxa"/>
            <w:vMerge w:val="restart"/>
            <w:vAlign w:val="center"/>
          </w:tcPr>
          <w:p w14:paraId="559756BF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Spor Bilimleri Fakültesi</w:t>
            </w:r>
          </w:p>
        </w:tc>
        <w:tc>
          <w:tcPr>
            <w:tcW w:w="4531" w:type="dxa"/>
          </w:tcPr>
          <w:p w14:paraId="29E7B8E0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Antrenörlük Eğitimi</w:t>
            </w:r>
          </w:p>
        </w:tc>
      </w:tr>
      <w:tr w:rsidR="00601CA2" w:rsidRPr="00601CA2" w14:paraId="174BBD2C" w14:textId="77777777" w:rsidTr="00601CA2">
        <w:tc>
          <w:tcPr>
            <w:tcW w:w="4531" w:type="dxa"/>
            <w:vMerge/>
            <w:vAlign w:val="center"/>
          </w:tcPr>
          <w:p w14:paraId="1F5C5503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4360432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Rekreasyon</w:t>
            </w:r>
          </w:p>
        </w:tc>
      </w:tr>
      <w:tr w:rsidR="00601CA2" w:rsidRPr="00601CA2" w14:paraId="25D5F779" w14:textId="77777777" w:rsidTr="00601CA2">
        <w:tc>
          <w:tcPr>
            <w:tcW w:w="4531" w:type="dxa"/>
            <w:vMerge/>
            <w:vAlign w:val="center"/>
          </w:tcPr>
          <w:p w14:paraId="4FA4EDA4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53D9050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Spor Yöneticiliği</w:t>
            </w:r>
          </w:p>
        </w:tc>
      </w:tr>
      <w:tr w:rsidR="00601CA2" w:rsidRPr="00601CA2" w14:paraId="1E7325C3" w14:textId="77777777" w:rsidTr="00601CA2">
        <w:tc>
          <w:tcPr>
            <w:tcW w:w="4531" w:type="dxa"/>
            <w:vMerge w:val="restart"/>
            <w:vAlign w:val="center"/>
          </w:tcPr>
          <w:p w14:paraId="1C83AF75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Fen Edebiyat Fakültesi</w:t>
            </w:r>
          </w:p>
        </w:tc>
        <w:tc>
          <w:tcPr>
            <w:tcW w:w="4531" w:type="dxa"/>
          </w:tcPr>
          <w:p w14:paraId="02EECE76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Biyoloji</w:t>
            </w:r>
          </w:p>
        </w:tc>
      </w:tr>
      <w:tr w:rsidR="00601CA2" w:rsidRPr="00601CA2" w14:paraId="547EDB54" w14:textId="77777777" w:rsidTr="00601CA2">
        <w:tc>
          <w:tcPr>
            <w:tcW w:w="4531" w:type="dxa"/>
            <w:vMerge/>
            <w:vAlign w:val="center"/>
          </w:tcPr>
          <w:p w14:paraId="427C79B7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3C564416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Coğrafya</w:t>
            </w:r>
          </w:p>
        </w:tc>
      </w:tr>
      <w:tr w:rsidR="00601CA2" w:rsidRPr="00601CA2" w14:paraId="5F5B28D0" w14:textId="77777777" w:rsidTr="00601CA2">
        <w:tc>
          <w:tcPr>
            <w:tcW w:w="4531" w:type="dxa"/>
            <w:vMerge/>
            <w:vAlign w:val="center"/>
          </w:tcPr>
          <w:p w14:paraId="21B10F77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20AB1BED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İngiliz Dili ve Edebiyatı</w:t>
            </w:r>
          </w:p>
        </w:tc>
      </w:tr>
      <w:tr w:rsidR="00601CA2" w:rsidRPr="00601CA2" w14:paraId="027B6124" w14:textId="77777777" w:rsidTr="00601CA2">
        <w:tc>
          <w:tcPr>
            <w:tcW w:w="4531" w:type="dxa"/>
            <w:vMerge/>
            <w:vAlign w:val="center"/>
          </w:tcPr>
          <w:p w14:paraId="4739ABF9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A874554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Kimya</w:t>
            </w:r>
          </w:p>
        </w:tc>
      </w:tr>
      <w:tr w:rsidR="00601CA2" w:rsidRPr="00601CA2" w14:paraId="37783A31" w14:textId="77777777" w:rsidTr="00601CA2">
        <w:tc>
          <w:tcPr>
            <w:tcW w:w="4531" w:type="dxa"/>
            <w:vMerge/>
            <w:vAlign w:val="center"/>
          </w:tcPr>
          <w:p w14:paraId="524A4957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6EC6F58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Matematik</w:t>
            </w:r>
          </w:p>
        </w:tc>
      </w:tr>
      <w:tr w:rsidR="00601CA2" w:rsidRPr="00601CA2" w14:paraId="32ED05F7" w14:textId="77777777" w:rsidTr="00601CA2">
        <w:tc>
          <w:tcPr>
            <w:tcW w:w="4531" w:type="dxa"/>
            <w:vMerge/>
            <w:vAlign w:val="center"/>
          </w:tcPr>
          <w:p w14:paraId="1A5D3E9F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063824EB" w14:textId="77777777" w:rsidR="00601CA2" w:rsidRPr="00601CA2" w:rsidRDefault="00601CA2" w:rsidP="00601CA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Tarih</w:t>
            </w:r>
          </w:p>
        </w:tc>
      </w:tr>
      <w:tr w:rsidR="00601CA2" w:rsidRPr="00601CA2" w14:paraId="6E148119" w14:textId="77777777" w:rsidTr="00601CA2">
        <w:tc>
          <w:tcPr>
            <w:tcW w:w="4531" w:type="dxa"/>
            <w:vMerge/>
            <w:vAlign w:val="center"/>
          </w:tcPr>
          <w:p w14:paraId="4A0AB038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1" w:type="dxa"/>
          </w:tcPr>
          <w:p w14:paraId="171725DE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Türk Dili ve Edebiyatı</w:t>
            </w:r>
          </w:p>
        </w:tc>
      </w:tr>
      <w:tr w:rsidR="00601CA2" w:rsidRPr="00601CA2" w14:paraId="337E49DA" w14:textId="77777777" w:rsidTr="00601CA2">
        <w:tc>
          <w:tcPr>
            <w:tcW w:w="4531" w:type="dxa"/>
            <w:vMerge/>
            <w:vAlign w:val="center"/>
          </w:tcPr>
          <w:p w14:paraId="23A998EA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1" w:type="dxa"/>
          </w:tcPr>
          <w:p w14:paraId="3C5C1429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Fizik</w:t>
            </w:r>
          </w:p>
        </w:tc>
      </w:tr>
      <w:tr w:rsidR="00601CA2" w:rsidRPr="00601CA2" w14:paraId="060D2C8A" w14:textId="77777777" w:rsidTr="00601CA2">
        <w:tc>
          <w:tcPr>
            <w:tcW w:w="4531" w:type="dxa"/>
            <w:vMerge w:val="restart"/>
            <w:vAlign w:val="center"/>
          </w:tcPr>
          <w:p w14:paraId="0EE40BB0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Güzel Sanatlar Fakültesi</w:t>
            </w:r>
          </w:p>
        </w:tc>
        <w:tc>
          <w:tcPr>
            <w:tcW w:w="4531" w:type="dxa"/>
          </w:tcPr>
          <w:p w14:paraId="5DA10A18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Resim</w:t>
            </w:r>
          </w:p>
        </w:tc>
      </w:tr>
      <w:tr w:rsidR="00601CA2" w:rsidRPr="00601CA2" w14:paraId="71BF9B47" w14:textId="77777777" w:rsidTr="00601CA2">
        <w:tc>
          <w:tcPr>
            <w:tcW w:w="4531" w:type="dxa"/>
            <w:vMerge/>
            <w:vAlign w:val="center"/>
          </w:tcPr>
          <w:p w14:paraId="42725A3D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1" w:type="dxa"/>
          </w:tcPr>
          <w:p w14:paraId="37FCA12A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Heykel</w:t>
            </w:r>
          </w:p>
        </w:tc>
      </w:tr>
      <w:tr w:rsidR="00601CA2" w:rsidRPr="00601CA2" w14:paraId="600C4B81" w14:textId="77777777" w:rsidTr="00601CA2">
        <w:tc>
          <w:tcPr>
            <w:tcW w:w="4531" w:type="dxa"/>
            <w:vAlign w:val="center"/>
          </w:tcPr>
          <w:p w14:paraId="5EB4D685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Turizm ve Otelcilik Yüksekokulu</w:t>
            </w:r>
          </w:p>
        </w:tc>
        <w:tc>
          <w:tcPr>
            <w:tcW w:w="4531" w:type="dxa"/>
          </w:tcPr>
          <w:p w14:paraId="5A96A387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Gastronomi ve Mutfak Sanatları</w:t>
            </w:r>
          </w:p>
        </w:tc>
      </w:tr>
      <w:tr w:rsidR="00601CA2" w:rsidRPr="00601CA2" w14:paraId="647BB600" w14:textId="77777777" w:rsidTr="00601CA2">
        <w:tc>
          <w:tcPr>
            <w:tcW w:w="4531" w:type="dxa"/>
            <w:vAlign w:val="center"/>
          </w:tcPr>
          <w:p w14:paraId="52B98F6B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İktisadi ve İdari Bilimler Fakültesi</w:t>
            </w:r>
          </w:p>
        </w:tc>
        <w:tc>
          <w:tcPr>
            <w:tcW w:w="4531" w:type="dxa"/>
          </w:tcPr>
          <w:p w14:paraId="33BFE9DE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Yönetim Bilişim Sistemleri</w:t>
            </w:r>
          </w:p>
        </w:tc>
      </w:tr>
      <w:tr w:rsidR="00601CA2" w:rsidRPr="00601CA2" w14:paraId="27B0509F" w14:textId="77777777" w:rsidTr="00601CA2">
        <w:tc>
          <w:tcPr>
            <w:tcW w:w="4531" w:type="dxa"/>
            <w:vMerge w:val="restart"/>
            <w:vAlign w:val="center"/>
          </w:tcPr>
          <w:p w14:paraId="7901FB5C" w14:textId="77777777" w:rsidR="00601CA2" w:rsidRPr="00601CA2" w:rsidRDefault="00601CA2" w:rsidP="00601CA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1CA2">
              <w:rPr>
                <w:rFonts w:ascii="Times New Roman" w:hAnsi="Times New Roman" w:cs="Times New Roman"/>
                <w:b/>
                <w:bCs/>
                <w:color w:val="000000"/>
              </w:rPr>
              <w:t>Sağlık Bilimleri Fakültesi</w:t>
            </w:r>
          </w:p>
        </w:tc>
        <w:tc>
          <w:tcPr>
            <w:tcW w:w="4531" w:type="dxa"/>
          </w:tcPr>
          <w:p w14:paraId="5C14DEB3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Hemşirelik</w:t>
            </w:r>
          </w:p>
        </w:tc>
      </w:tr>
      <w:tr w:rsidR="00601CA2" w:rsidRPr="00601CA2" w14:paraId="2F64E3DB" w14:textId="77777777" w:rsidTr="00601CA2">
        <w:tc>
          <w:tcPr>
            <w:tcW w:w="4531" w:type="dxa"/>
            <w:vMerge/>
            <w:vAlign w:val="center"/>
          </w:tcPr>
          <w:p w14:paraId="3211A434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cyan"/>
              </w:rPr>
            </w:pPr>
          </w:p>
        </w:tc>
        <w:tc>
          <w:tcPr>
            <w:tcW w:w="4531" w:type="dxa"/>
          </w:tcPr>
          <w:p w14:paraId="69D51A75" w14:textId="77777777" w:rsidR="00601CA2" w:rsidRPr="00601CA2" w:rsidRDefault="00601CA2" w:rsidP="00601CA2">
            <w:pPr>
              <w:jc w:val="both"/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601CA2">
              <w:rPr>
                <w:rFonts w:ascii="Times New Roman" w:hAnsi="Times New Roman" w:cs="Times New Roman"/>
                <w:color w:val="000000"/>
              </w:rPr>
              <w:t>Fizyoterapi ve Rehabilitasyon</w:t>
            </w:r>
          </w:p>
        </w:tc>
      </w:tr>
    </w:tbl>
    <w:p w14:paraId="546EB924" w14:textId="77777777" w:rsidR="00CC2AF9" w:rsidRDefault="00CC2AF9" w:rsidP="00601C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9B6D1" w14:textId="0269863C" w:rsidR="004859C9" w:rsidRDefault="00CA1731" w:rsidP="004859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46">
        <w:rPr>
          <w:rFonts w:ascii="Times New Roman" w:hAnsi="Times New Roman" w:cs="Times New Roman"/>
          <w:b/>
          <w:sz w:val="24"/>
          <w:szCs w:val="24"/>
        </w:rPr>
        <w:t>Tablo 1</w:t>
      </w:r>
      <w:r w:rsidR="00D207F9" w:rsidRPr="003B7846">
        <w:rPr>
          <w:rFonts w:ascii="Times New Roman" w:hAnsi="Times New Roman" w:cs="Times New Roman"/>
          <w:b/>
          <w:sz w:val="24"/>
          <w:szCs w:val="24"/>
        </w:rPr>
        <w:t>’</w:t>
      </w:r>
      <w:r w:rsidRPr="003B7846">
        <w:rPr>
          <w:rFonts w:ascii="Times New Roman" w:hAnsi="Times New Roman" w:cs="Times New Roman"/>
          <w:b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yer alan programların</w:t>
      </w:r>
      <w:r w:rsidR="004859C9">
        <w:rPr>
          <w:rFonts w:ascii="Times New Roman" w:hAnsi="Times New Roman" w:cs="Times New Roman"/>
          <w:sz w:val="24"/>
          <w:szCs w:val="24"/>
        </w:rPr>
        <w:t xml:space="preserve"> </w:t>
      </w:r>
      <w:r w:rsidR="004859C9" w:rsidRPr="00C66D78">
        <w:rPr>
          <w:rFonts w:ascii="Times New Roman" w:hAnsi="Times New Roman" w:cs="Times New Roman"/>
          <w:sz w:val="24"/>
          <w:szCs w:val="24"/>
        </w:rPr>
        <w:t>son sınıf öğrencileri</w:t>
      </w:r>
      <w:r w:rsidR="00C929A4">
        <w:rPr>
          <w:rFonts w:ascii="Times New Roman" w:hAnsi="Times New Roman" w:cs="Times New Roman"/>
          <w:sz w:val="24"/>
          <w:szCs w:val="24"/>
        </w:rPr>
        <w:t>nin 2024-2025</w:t>
      </w:r>
      <w:r w:rsidR="004859C9">
        <w:rPr>
          <w:rFonts w:ascii="Times New Roman" w:hAnsi="Times New Roman" w:cs="Times New Roman"/>
          <w:sz w:val="24"/>
          <w:szCs w:val="24"/>
        </w:rPr>
        <w:t xml:space="preserve"> güz dönemi</w:t>
      </w:r>
      <w:r w:rsidR="004859C9" w:rsidRPr="00C66D78">
        <w:rPr>
          <w:rFonts w:ascii="Times New Roman" w:hAnsi="Times New Roman" w:cs="Times New Roman"/>
          <w:sz w:val="24"/>
          <w:szCs w:val="24"/>
        </w:rPr>
        <w:t xml:space="preserve"> ders kayıtlarında </w:t>
      </w:r>
      <w:r w:rsidR="004404C4">
        <w:rPr>
          <w:rFonts w:ascii="Times New Roman" w:hAnsi="Times New Roman" w:cs="Times New Roman"/>
          <w:sz w:val="24"/>
          <w:szCs w:val="24"/>
        </w:rPr>
        <w:t>eklenebilecek</w:t>
      </w:r>
      <w:r w:rsidR="004859C9">
        <w:rPr>
          <w:rFonts w:ascii="Times New Roman" w:hAnsi="Times New Roman" w:cs="Times New Roman"/>
          <w:sz w:val="24"/>
          <w:szCs w:val="24"/>
        </w:rPr>
        <w:t xml:space="preserve"> </w:t>
      </w:r>
      <w:r w:rsidR="004859C9" w:rsidRPr="00C66D78">
        <w:rPr>
          <w:rFonts w:ascii="Times New Roman" w:hAnsi="Times New Roman" w:cs="Times New Roman"/>
          <w:sz w:val="24"/>
          <w:szCs w:val="24"/>
        </w:rPr>
        <w:t>seçmeli formasyon dersleri</w:t>
      </w:r>
      <w:r w:rsidR="004859C9">
        <w:rPr>
          <w:rFonts w:ascii="Times New Roman" w:hAnsi="Times New Roman" w:cs="Times New Roman"/>
          <w:sz w:val="24"/>
          <w:szCs w:val="24"/>
        </w:rPr>
        <w:t xml:space="preserve"> aşağıda belirtilmiştir.</w:t>
      </w:r>
      <w:r w:rsidR="003C07C0">
        <w:rPr>
          <w:rFonts w:ascii="Times New Roman" w:hAnsi="Times New Roman" w:cs="Times New Roman"/>
          <w:sz w:val="24"/>
          <w:szCs w:val="24"/>
        </w:rPr>
        <w:t xml:space="preserve"> </w:t>
      </w:r>
      <w:r w:rsidR="006E6BED">
        <w:rPr>
          <w:rFonts w:ascii="Times New Roman" w:hAnsi="Times New Roman" w:cs="Times New Roman"/>
          <w:sz w:val="24"/>
          <w:szCs w:val="24"/>
        </w:rPr>
        <w:t xml:space="preserve">Öğrencilerimizin </w:t>
      </w:r>
      <w:r w:rsidR="004404C4">
        <w:rPr>
          <w:rFonts w:ascii="Times New Roman" w:hAnsi="Times New Roman" w:cs="Times New Roman"/>
          <w:sz w:val="24"/>
          <w:szCs w:val="24"/>
        </w:rPr>
        <w:t>Ek-1’de yer alan dilekçeyi</w:t>
      </w:r>
      <w:r w:rsidR="00AC4421">
        <w:rPr>
          <w:rFonts w:ascii="Times New Roman" w:hAnsi="Times New Roman" w:cs="Times New Roman"/>
          <w:sz w:val="24"/>
          <w:szCs w:val="24"/>
        </w:rPr>
        <w:t xml:space="preserve"> </w:t>
      </w:r>
      <w:r w:rsidR="00AC4421" w:rsidRPr="003C07C0">
        <w:rPr>
          <w:rFonts w:ascii="Times New Roman" w:hAnsi="Times New Roman" w:cs="Times New Roman"/>
          <w:b/>
          <w:bCs/>
          <w:sz w:val="24"/>
          <w:szCs w:val="24"/>
        </w:rPr>
        <w:t xml:space="preserve">en geç </w:t>
      </w:r>
      <w:r w:rsidR="00262F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04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07C0" w:rsidRPr="003C07C0">
        <w:rPr>
          <w:rFonts w:ascii="Times New Roman" w:hAnsi="Times New Roman" w:cs="Times New Roman"/>
          <w:b/>
          <w:bCs/>
          <w:sz w:val="24"/>
          <w:szCs w:val="24"/>
        </w:rPr>
        <w:t>.09.202</w:t>
      </w:r>
      <w:r w:rsidR="00601C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B3A">
        <w:rPr>
          <w:rFonts w:ascii="Times New Roman" w:hAnsi="Times New Roman" w:cs="Times New Roman"/>
          <w:b/>
          <w:bCs/>
          <w:sz w:val="24"/>
          <w:szCs w:val="24"/>
        </w:rPr>
        <w:t xml:space="preserve"> Pazartesi Saat</w:t>
      </w:r>
      <w:r w:rsidR="003C07C0" w:rsidRPr="003C0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04C4">
        <w:rPr>
          <w:rFonts w:ascii="Times New Roman" w:hAnsi="Times New Roman" w:cs="Times New Roman"/>
          <w:b/>
          <w:bCs/>
          <w:sz w:val="24"/>
          <w:szCs w:val="24"/>
        </w:rPr>
        <w:t>17.00</w:t>
      </w:r>
      <w:r w:rsidR="003C07C0" w:rsidRPr="003C07C0">
        <w:rPr>
          <w:rFonts w:ascii="Times New Roman" w:hAnsi="Times New Roman" w:cs="Times New Roman"/>
          <w:b/>
          <w:bCs/>
          <w:sz w:val="24"/>
          <w:szCs w:val="24"/>
        </w:rPr>
        <w:t>’a</w:t>
      </w:r>
      <w:r w:rsidR="004404C4">
        <w:rPr>
          <w:rFonts w:ascii="Times New Roman" w:hAnsi="Times New Roman" w:cs="Times New Roman"/>
          <w:b/>
          <w:bCs/>
          <w:sz w:val="24"/>
          <w:szCs w:val="24"/>
        </w:rPr>
        <w:t xml:space="preserve"> kadar birimlerine/ danışmanlarına ulaştırması gerekmektedir.</w:t>
      </w:r>
    </w:p>
    <w:p w14:paraId="5B2D1595" w14:textId="77777777" w:rsidR="00055B03" w:rsidRDefault="00055B03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3AF0B408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4DD036D7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48516759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12DC3F71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45A09ADF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79B733B2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38647701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155110AF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43CB24EC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35F7E026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322C82FC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3CB6454A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353D8243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15F9311D" w14:textId="77777777" w:rsidR="00394A5D" w:rsidRDefault="00394A5D" w:rsidP="004404C4">
      <w:pPr>
        <w:pStyle w:val="Balk1"/>
        <w:ind w:left="4111" w:right="4527" w:hanging="128"/>
        <w:jc w:val="center"/>
        <w:rPr>
          <w:b w:val="0"/>
          <w:bCs w:val="0"/>
          <w:spacing w:val="4"/>
          <w:lang w:eastAsia="tr-TR"/>
        </w:rPr>
      </w:pPr>
    </w:p>
    <w:p w14:paraId="6BA1E0A6" w14:textId="77777777" w:rsidR="00055B03" w:rsidRDefault="00055B03" w:rsidP="004404C4">
      <w:pPr>
        <w:pStyle w:val="Balk1"/>
        <w:ind w:left="4111" w:right="4527" w:hanging="128"/>
        <w:jc w:val="center"/>
      </w:pPr>
    </w:p>
    <w:p w14:paraId="3C34333F" w14:textId="1ACFB60A" w:rsidR="00055B03" w:rsidRPr="00055B03" w:rsidRDefault="00055B03" w:rsidP="00055B03">
      <w:pPr>
        <w:pStyle w:val="Balk1"/>
        <w:ind w:right="4527"/>
        <w:rPr>
          <w:b w:val="0"/>
          <w:color w:val="AEAAAA" w:themeColor="background2" w:themeShade="BF"/>
        </w:rPr>
      </w:pPr>
      <w:r w:rsidRPr="00055B03">
        <w:rPr>
          <w:b w:val="0"/>
        </w:rPr>
        <w:t>Ek-1</w:t>
      </w:r>
    </w:p>
    <w:p w14:paraId="15D14337" w14:textId="77777777" w:rsidR="004404C4" w:rsidRPr="00A96AA0" w:rsidRDefault="004404C4" w:rsidP="004404C4">
      <w:pPr>
        <w:pStyle w:val="Balk1"/>
        <w:ind w:left="4111" w:right="4527" w:hanging="128"/>
        <w:jc w:val="center"/>
      </w:pPr>
      <w:r w:rsidRPr="00A96AA0">
        <w:t>T.C.</w:t>
      </w:r>
    </w:p>
    <w:p w14:paraId="180C4EE7" w14:textId="77777777" w:rsidR="004404C4" w:rsidRPr="00A96AA0" w:rsidRDefault="004404C4" w:rsidP="004404C4">
      <w:pPr>
        <w:ind w:left="851" w:right="1417"/>
        <w:jc w:val="center"/>
        <w:rPr>
          <w:rFonts w:ascii="Times New Roman" w:hAnsi="Times New Roman" w:cs="Times New Roman"/>
          <w:b/>
          <w:spacing w:val="-57"/>
          <w:sz w:val="24"/>
        </w:rPr>
      </w:pPr>
      <w:r w:rsidRPr="00A96AA0">
        <w:rPr>
          <w:rFonts w:ascii="Times New Roman" w:hAnsi="Times New Roman" w:cs="Times New Roman"/>
          <w:b/>
          <w:sz w:val="24"/>
        </w:rPr>
        <w:t>HATAY MUSTAFA KEMAL ÜNİVERSİTESİ</w:t>
      </w:r>
    </w:p>
    <w:p w14:paraId="2B3BB70E" w14:textId="77777777" w:rsidR="004404C4" w:rsidRPr="00A96AA0" w:rsidRDefault="004404C4" w:rsidP="004404C4">
      <w:pPr>
        <w:pStyle w:val="Balk1"/>
        <w:ind w:left="0" w:right="618"/>
        <w:jc w:val="center"/>
      </w:pPr>
      <w:r>
        <w:t>…………………………………………….. DEKANLIĞINA/MÜDÜRLÜĞÜNE</w:t>
      </w:r>
    </w:p>
    <w:p w14:paraId="2CEA6456" w14:textId="77777777" w:rsidR="004404C4" w:rsidRDefault="004404C4" w:rsidP="004404C4">
      <w:pPr>
        <w:pStyle w:val="Balk1"/>
        <w:ind w:left="-426"/>
        <w:jc w:val="center"/>
        <w:rPr>
          <w:b w:val="0"/>
          <w:bCs w:val="0"/>
        </w:rPr>
      </w:pPr>
      <w:r w:rsidRPr="006E6BED">
        <w:rPr>
          <w:b w:val="0"/>
          <w:bCs w:val="0"/>
        </w:rPr>
        <w:t xml:space="preserve">(Sadece </w:t>
      </w:r>
      <w:r>
        <w:rPr>
          <w:b w:val="0"/>
          <w:bCs w:val="0"/>
          <w:u w:val="single"/>
        </w:rPr>
        <w:t xml:space="preserve">Tablo 1’de </w:t>
      </w:r>
      <w:r w:rsidRPr="00F762F5">
        <w:rPr>
          <w:b w:val="0"/>
          <w:bCs w:val="0"/>
          <w:u w:val="single"/>
        </w:rPr>
        <w:t>Yer Alan Programların 4. Sınıfında</w:t>
      </w:r>
      <w:r w:rsidRPr="006E6BED">
        <w:rPr>
          <w:b w:val="0"/>
          <w:bCs w:val="0"/>
        </w:rPr>
        <w:t xml:space="preserve"> Öğrenim</w:t>
      </w:r>
      <w:r>
        <w:rPr>
          <w:b w:val="0"/>
          <w:bCs w:val="0"/>
        </w:rPr>
        <w:t xml:space="preserve">e Başlayacak Olan ve </w:t>
      </w:r>
      <w:r w:rsidRPr="006E6BED">
        <w:rPr>
          <w:b w:val="0"/>
          <w:bCs w:val="0"/>
        </w:rPr>
        <w:t xml:space="preserve">Pedagojik Formasyon Eğitimi Derslerini </w:t>
      </w:r>
      <w:r w:rsidRPr="00CB04CB">
        <w:rPr>
          <w:b w:val="0"/>
          <w:bCs w:val="0"/>
        </w:rPr>
        <w:t>Almak İsteyen</w:t>
      </w:r>
      <w:r w:rsidRPr="006E6BED">
        <w:rPr>
          <w:b w:val="0"/>
          <w:bCs w:val="0"/>
        </w:rPr>
        <w:t xml:space="preserve"> Öğrenciler Dolduracaktır</w:t>
      </w:r>
      <w:r>
        <w:rPr>
          <w:b w:val="0"/>
          <w:bCs w:val="0"/>
        </w:rPr>
        <w:t>)</w:t>
      </w:r>
    </w:p>
    <w:p w14:paraId="3717FF53" w14:textId="77777777" w:rsidR="004404C4" w:rsidRPr="006E6BED" w:rsidRDefault="004404C4" w:rsidP="004404C4">
      <w:pPr>
        <w:pStyle w:val="GvdeMetni"/>
      </w:pPr>
    </w:p>
    <w:p w14:paraId="2EAAE2F4" w14:textId="7BEAECE6" w:rsidR="004404C4" w:rsidRPr="00A96AA0" w:rsidRDefault="004404C4" w:rsidP="004404C4">
      <w:pPr>
        <w:pStyle w:val="GvdeMetni"/>
        <w:ind w:left="116" w:right="237"/>
        <w:jc w:val="both"/>
      </w:pPr>
      <w:r w:rsidRPr="00A96AA0">
        <w:t xml:space="preserve">Aşağıda sunmuş </w:t>
      </w:r>
      <w:r w:rsidRPr="00467C90">
        <w:t>olduğum bilgi ve transkript belgesi doğrultusunda Hatay Mustafa Kemal Üniversitesi Senatosu’nun 18.09.2024 tarihinde almış olduğu kararlarda yer alan öğrenim gördüğüm programıma ait 2024-2025 eğitim-öğretim yılı Pedagojik Formasyon Eğ</w:t>
      </w:r>
      <w:r w:rsidR="00B51B3A">
        <w:t xml:space="preserve">itim Programı öğretmenlik alanına </w:t>
      </w:r>
      <w:r w:rsidRPr="00A96AA0">
        <w:t xml:space="preserve">başvuruda bulunmak istiyorum. </w:t>
      </w:r>
      <w:r>
        <w:t xml:space="preserve">HMKÜ Senatosunun 18.09.2024 tarihli kararına istinaden pedagojik formasyon dersini alan son sınıf öğrencileri 7. ve 8. dönemde 45 </w:t>
      </w:r>
      <w:proofErr w:type="spellStart"/>
      <w:r>
        <w:t>AKTS’ye</w:t>
      </w:r>
      <w:proofErr w:type="spellEnd"/>
      <w:r>
        <w:t xml:space="preserve"> kadar ders alabilirler. Aşağıda yer alan işaretlemiş olduğum pedagojik formasyon derslerinin ders kaydıma </w:t>
      </w:r>
      <w:r w:rsidRPr="00A96AA0">
        <w:t xml:space="preserve">Öğrenci İşleri Dairesi Başkanlığı tarafından eklenmesine muvafakat ediyorum. </w:t>
      </w:r>
      <w:r>
        <w:t>B</w:t>
      </w:r>
      <w:r w:rsidRPr="00A96AA0">
        <w:t>ilgilerinizi</w:t>
      </w:r>
      <w:r w:rsidRPr="00A96AA0">
        <w:rPr>
          <w:spacing w:val="-2"/>
        </w:rPr>
        <w:t xml:space="preserve"> </w:t>
      </w:r>
      <w:r w:rsidRPr="00A96AA0">
        <w:t>ve</w:t>
      </w:r>
      <w:r w:rsidRPr="00A96AA0">
        <w:rPr>
          <w:spacing w:val="-1"/>
        </w:rPr>
        <w:t xml:space="preserve"> </w:t>
      </w:r>
      <w:r w:rsidRPr="00A96AA0">
        <w:t>gereğini arz ederim.</w:t>
      </w:r>
    </w:p>
    <w:p w14:paraId="6CD16F46" w14:textId="77777777" w:rsidR="004404C4" w:rsidRPr="00A96AA0" w:rsidRDefault="004404C4" w:rsidP="004404C4">
      <w:pPr>
        <w:ind w:left="7198"/>
        <w:rPr>
          <w:rFonts w:ascii="Times New Roman" w:hAnsi="Times New Roman" w:cs="Times New Roman"/>
          <w:sz w:val="24"/>
        </w:rPr>
      </w:pPr>
    </w:p>
    <w:p w14:paraId="39A6B8F5" w14:textId="77777777" w:rsidR="004404C4" w:rsidRPr="00A96AA0" w:rsidRDefault="004404C4" w:rsidP="004404C4">
      <w:pPr>
        <w:ind w:left="7198"/>
        <w:rPr>
          <w:rFonts w:ascii="Times New Roman" w:hAnsi="Times New Roman" w:cs="Times New Roman"/>
          <w:b/>
          <w:sz w:val="24"/>
        </w:rPr>
      </w:pPr>
      <w:proofErr w:type="gramStart"/>
      <w:r w:rsidRPr="00A96AA0">
        <w:rPr>
          <w:rFonts w:ascii="Times New Roman" w:hAnsi="Times New Roman" w:cs="Times New Roman"/>
          <w:sz w:val="24"/>
        </w:rPr>
        <w:t>..…</w:t>
      </w:r>
      <w:proofErr w:type="gramEnd"/>
      <w:r w:rsidRPr="00A96AA0">
        <w:rPr>
          <w:rFonts w:ascii="Times New Roman" w:hAnsi="Times New Roman" w:cs="Times New Roman"/>
          <w:sz w:val="24"/>
        </w:rPr>
        <w:t>/...../</w:t>
      </w:r>
      <w:r w:rsidRPr="00A96AA0">
        <w:rPr>
          <w:rFonts w:ascii="Times New Roman" w:hAnsi="Times New Roman" w:cs="Times New Roman"/>
          <w:bCs/>
          <w:sz w:val="24"/>
        </w:rPr>
        <w:t>202</w:t>
      </w:r>
      <w:r>
        <w:rPr>
          <w:rFonts w:ascii="Times New Roman" w:hAnsi="Times New Roman" w:cs="Times New Roman"/>
          <w:bCs/>
          <w:sz w:val="24"/>
        </w:rPr>
        <w:t>4</w:t>
      </w:r>
    </w:p>
    <w:p w14:paraId="4C125177" w14:textId="77777777" w:rsidR="004404C4" w:rsidRPr="00A96AA0" w:rsidRDefault="004404C4" w:rsidP="004404C4">
      <w:pPr>
        <w:pStyle w:val="GvdeMetni"/>
        <w:rPr>
          <w:b/>
        </w:rPr>
      </w:pPr>
    </w:p>
    <w:p w14:paraId="75CC207D" w14:textId="77777777" w:rsidR="004404C4" w:rsidRPr="00A96AA0" w:rsidRDefault="004404C4" w:rsidP="004404C4">
      <w:pPr>
        <w:pStyle w:val="GvdeMetni"/>
        <w:ind w:left="7371" w:right="74"/>
        <w:rPr>
          <w:spacing w:val="-57"/>
        </w:rPr>
      </w:pPr>
      <w:r w:rsidRPr="00A96AA0">
        <w:t>Adı Soyadı</w:t>
      </w:r>
      <w:r w:rsidRPr="00A96AA0">
        <w:rPr>
          <w:spacing w:val="-57"/>
        </w:rPr>
        <w:t xml:space="preserve"> </w:t>
      </w:r>
    </w:p>
    <w:p w14:paraId="33074895" w14:textId="77777777" w:rsidR="004404C4" w:rsidRPr="00A96AA0" w:rsidRDefault="004404C4" w:rsidP="004404C4">
      <w:pPr>
        <w:pStyle w:val="GvdeMetni"/>
        <w:ind w:left="7655" w:right="74"/>
      </w:pPr>
      <w:r w:rsidRPr="00A96AA0">
        <w:rPr>
          <w:spacing w:val="-57"/>
        </w:rPr>
        <w:t xml:space="preserve">     </w:t>
      </w:r>
      <w:r w:rsidRPr="00A96AA0">
        <w:t>İmza</w:t>
      </w:r>
      <w:r w:rsidRPr="00A96AA0">
        <w:rPr>
          <w:spacing w:val="-2"/>
        </w:rPr>
        <w:t xml:space="preserve"> </w:t>
      </w:r>
      <w:r w:rsidRPr="00A96AA0">
        <w:t xml:space="preserve">   </w:t>
      </w:r>
    </w:p>
    <w:p w14:paraId="397848A2" w14:textId="77777777" w:rsidR="004404C4" w:rsidRPr="00A96AA0" w:rsidRDefault="004404C4" w:rsidP="004404C4">
      <w:pPr>
        <w:pStyle w:val="GvdeMetni"/>
        <w:rPr>
          <w:sz w:val="26"/>
        </w:rPr>
      </w:pPr>
    </w:p>
    <w:p w14:paraId="568733C9" w14:textId="77777777" w:rsidR="004404C4" w:rsidRPr="00A96AA0" w:rsidRDefault="004404C4" w:rsidP="004404C4">
      <w:pPr>
        <w:pStyle w:val="GvdeMetni"/>
        <w:ind w:left="116"/>
      </w:pPr>
      <w:r w:rsidRPr="00A96AA0">
        <w:t>Adı</w:t>
      </w:r>
      <w:r w:rsidRPr="00A96AA0">
        <w:rPr>
          <w:spacing w:val="-3"/>
        </w:rPr>
        <w:t xml:space="preserve"> </w:t>
      </w:r>
      <w:r w:rsidRPr="00A96AA0">
        <w:t xml:space="preserve">Soyadı </w:t>
      </w:r>
      <w:r w:rsidRPr="00A96AA0">
        <w:tab/>
      </w:r>
      <w:r w:rsidRPr="00A96AA0">
        <w:tab/>
        <w:t>: ………………………………………………</w:t>
      </w:r>
    </w:p>
    <w:p w14:paraId="1BDA840F" w14:textId="77777777" w:rsidR="004404C4" w:rsidRPr="00A96AA0" w:rsidRDefault="004404C4" w:rsidP="004404C4">
      <w:pPr>
        <w:pStyle w:val="GvdeMetni"/>
        <w:ind w:left="116"/>
      </w:pPr>
      <w:r w:rsidRPr="00A96AA0">
        <w:t>Öğrenci No</w:t>
      </w:r>
      <w:r w:rsidRPr="00A96AA0">
        <w:tab/>
      </w:r>
      <w:r w:rsidRPr="00A96AA0">
        <w:tab/>
        <w:t>: ………………………………………………</w:t>
      </w:r>
    </w:p>
    <w:p w14:paraId="2908E55A" w14:textId="77777777" w:rsidR="004404C4" w:rsidRPr="00A96AA0" w:rsidRDefault="004404C4" w:rsidP="004404C4">
      <w:pPr>
        <w:pStyle w:val="GvdeMetni"/>
        <w:ind w:left="116"/>
      </w:pPr>
      <w:r w:rsidRPr="00A96AA0">
        <w:t>Not</w:t>
      </w:r>
      <w:r w:rsidRPr="00A96AA0">
        <w:rPr>
          <w:spacing w:val="-2"/>
        </w:rPr>
        <w:t xml:space="preserve"> </w:t>
      </w:r>
      <w:r w:rsidRPr="00A96AA0">
        <w:t xml:space="preserve">Ortalaması       </w:t>
      </w:r>
      <w:proofErr w:type="gramStart"/>
      <w:r w:rsidRPr="00A96AA0">
        <w:t xml:space="preserve">  :</w:t>
      </w:r>
      <w:proofErr w:type="gramEnd"/>
      <w:r w:rsidRPr="00A96AA0">
        <w:rPr>
          <w:spacing w:val="59"/>
        </w:rPr>
        <w:t xml:space="preserve"> </w:t>
      </w:r>
      <w:r w:rsidRPr="00A96AA0">
        <w:t>……………………………………………...</w:t>
      </w:r>
    </w:p>
    <w:p w14:paraId="5553867C" w14:textId="77777777" w:rsidR="004404C4" w:rsidRPr="004404C4" w:rsidRDefault="004404C4" w:rsidP="004404C4">
      <w:pPr>
        <w:pStyle w:val="GvdeMetni"/>
        <w:ind w:left="116"/>
      </w:pPr>
      <w:r w:rsidRPr="004404C4">
        <w:t xml:space="preserve">Bölüm </w:t>
      </w:r>
      <w:r w:rsidRPr="004404C4">
        <w:tab/>
      </w:r>
      <w:r>
        <w:t xml:space="preserve">           </w:t>
      </w:r>
      <w:proofErr w:type="gramStart"/>
      <w:r>
        <w:t xml:space="preserve"> :…</w:t>
      </w:r>
      <w:proofErr w:type="gramEnd"/>
      <w:r>
        <w:t>…………………………………………….</w:t>
      </w:r>
      <w:r w:rsidRPr="004404C4">
        <w:tab/>
      </w:r>
    </w:p>
    <w:p w14:paraId="005B2642" w14:textId="77777777" w:rsidR="004404C4" w:rsidRPr="00A96AA0" w:rsidRDefault="004404C4" w:rsidP="004404C4">
      <w:pPr>
        <w:pStyle w:val="GvdeMetni"/>
        <w:ind w:left="116"/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284"/>
        <w:gridCol w:w="419"/>
        <w:gridCol w:w="419"/>
        <w:gridCol w:w="419"/>
        <w:gridCol w:w="696"/>
        <w:gridCol w:w="1717"/>
        <w:gridCol w:w="1842"/>
      </w:tblGrid>
      <w:tr w:rsidR="004404C4" w:rsidRPr="00601CA2" w14:paraId="27E74951" w14:textId="77777777" w:rsidTr="0021526C">
        <w:trPr>
          <w:trHeight w:hRule="exact"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751F9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</w:pP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08671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Güz Dönemi Dersleri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5BC5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Ders Kaydına Eklenme Durumu</w:t>
            </w:r>
          </w:p>
        </w:tc>
      </w:tr>
      <w:tr w:rsidR="004404C4" w:rsidRPr="00601CA2" w14:paraId="758FCD2C" w14:textId="77777777" w:rsidTr="0021526C">
        <w:trPr>
          <w:trHeight w:hRule="exact"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47D78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Ders Kodu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E44A7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Ders Adı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C8F69" w14:textId="77777777" w:rsidR="004404C4" w:rsidRPr="00601CA2" w:rsidRDefault="004404C4" w:rsidP="00FC3CA9">
            <w:pPr>
              <w:widowControl w:val="0"/>
              <w:spacing w:after="0" w:line="240" w:lineRule="exact"/>
              <w:ind w:left="24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T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699B1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30088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82417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AKTS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7986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Evet Eklensin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C420" w14:textId="77777777" w:rsidR="004404C4" w:rsidRPr="00601CA2" w:rsidRDefault="004404C4" w:rsidP="00FC3CA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tr-TR" w:bidi="tr-TR"/>
                <w14:ligatures w14:val="none"/>
              </w:rPr>
              <w:t>Hayır Eklenmesin</w:t>
            </w:r>
          </w:p>
        </w:tc>
      </w:tr>
      <w:tr w:rsidR="004404C4" w:rsidRPr="00601CA2" w14:paraId="0F99A3FC" w14:textId="77777777" w:rsidTr="0021526C">
        <w:trPr>
          <w:trHeight w:hRule="exact" w:val="2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F111D" w14:textId="36CE1A6E" w:rsidR="004404C4" w:rsidRPr="00601CA2" w:rsidRDefault="0021526C" w:rsidP="0021526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FRM-101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05063" w14:textId="77777777" w:rsidR="004404C4" w:rsidRPr="00601CA2" w:rsidRDefault="004404C4" w:rsidP="00FC3CA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Eğitime Giriş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8D16A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6951E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36FED" w14:textId="77777777" w:rsidR="004404C4" w:rsidRPr="00601CA2" w:rsidRDefault="004404C4" w:rsidP="00FC3CA9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98A47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7B98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450BA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04C4" w:rsidRPr="00601CA2" w14:paraId="1FE4AEEF" w14:textId="77777777" w:rsidTr="0021526C">
        <w:trPr>
          <w:trHeight w:hRule="exact" w:val="2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4C36B" w14:textId="04C8584C" w:rsidR="004404C4" w:rsidRPr="00601CA2" w:rsidRDefault="0021526C" w:rsidP="0021526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FRM-103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998EE" w14:textId="04DF478B" w:rsidR="004404C4" w:rsidRPr="00601CA2" w:rsidRDefault="0021526C" w:rsidP="00FC3CA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Öğretim İlke ve Yöntemleri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veY</w:t>
            </w:r>
            <w:r w:rsidR="004404C4"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Yöntemleri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CB55F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6C3A6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C6B62" w14:textId="77777777" w:rsidR="004404C4" w:rsidRPr="00601CA2" w:rsidRDefault="004404C4" w:rsidP="00FC3CA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   3 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04B4C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55B08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21321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04C4" w:rsidRPr="00601CA2" w14:paraId="4E7BF60B" w14:textId="77777777" w:rsidTr="0021526C">
        <w:trPr>
          <w:trHeight w:hRule="exact" w:val="2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7C76A" w14:textId="2B7DF62F" w:rsidR="004404C4" w:rsidRPr="00601CA2" w:rsidRDefault="0021526C" w:rsidP="0021526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FRM-105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9F703" w14:textId="77777777" w:rsidR="004404C4" w:rsidRPr="00601CA2" w:rsidRDefault="004404C4" w:rsidP="00FC3CA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Sınıf Yönetimi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60F32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1DA96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B9C24" w14:textId="77777777" w:rsidR="004404C4" w:rsidRPr="00601CA2" w:rsidRDefault="004404C4" w:rsidP="00FC3CA9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1B710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E48A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5920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404C4" w:rsidRPr="00601CA2" w14:paraId="751328BB" w14:textId="77777777" w:rsidTr="0021526C">
        <w:trPr>
          <w:trHeight w:hRule="exact" w:val="2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AE089" w14:textId="56ADE59D" w:rsidR="004404C4" w:rsidRPr="00601CA2" w:rsidRDefault="0021526C" w:rsidP="0021526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FRM-107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4A7C2" w14:textId="77777777" w:rsidR="004404C4" w:rsidRPr="00601CA2" w:rsidRDefault="004404C4" w:rsidP="00FC3CA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Özel Öğretim Yöntemleri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49BF5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00814" w14:textId="77777777" w:rsidR="004404C4" w:rsidRPr="00601CA2" w:rsidRDefault="004404C4" w:rsidP="00FC3CA9">
            <w:pPr>
              <w:widowControl w:val="0"/>
              <w:spacing w:after="0" w:line="220" w:lineRule="exact"/>
              <w:ind w:left="2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2CDB1" w14:textId="77777777" w:rsidR="004404C4" w:rsidRPr="00601CA2" w:rsidRDefault="004404C4" w:rsidP="00FC3CA9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9E4C1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01CA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997B5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BB31" w14:textId="77777777" w:rsidR="004404C4" w:rsidRPr="00601CA2" w:rsidRDefault="004404C4" w:rsidP="00FC3CA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B0E7748" w14:textId="77777777" w:rsidR="004404C4" w:rsidRDefault="004404C4" w:rsidP="004404C4">
      <w:pPr>
        <w:pStyle w:val="GvdeMetni"/>
        <w:ind w:left="116"/>
      </w:pPr>
    </w:p>
    <w:p w14:paraId="7502EDFA" w14:textId="77777777" w:rsidR="004404C4" w:rsidRPr="00A96AA0" w:rsidRDefault="004404C4" w:rsidP="004404C4">
      <w:pPr>
        <w:pStyle w:val="GvdeMetni"/>
      </w:pPr>
    </w:p>
    <w:p w14:paraId="0C709486" w14:textId="77777777" w:rsidR="004404C4" w:rsidRPr="00A96AA0" w:rsidRDefault="004404C4" w:rsidP="004404C4">
      <w:pPr>
        <w:pStyle w:val="GvdeMetni"/>
        <w:ind w:left="116"/>
      </w:pPr>
      <w:r w:rsidRPr="00A96AA0">
        <w:t>İletişim</w:t>
      </w:r>
      <w:r w:rsidRPr="00A96AA0">
        <w:rPr>
          <w:spacing w:val="-3"/>
        </w:rPr>
        <w:t xml:space="preserve"> </w:t>
      </w:r>
      <w:r w:rsidRPr="00A96AA0">
        <w:t>Adresi</w:t>
      </w:r>
      <w:r w:rsidRPr="00A96AA0">
        <w:tab/>
        <w:t>: ………………………………………………………………………</w:t>
      </w:r>
    </w:p>
    <w:p w14:paraId="55FE802A" w14:textId="70D4ABE3" w:rsidR="004404C4" w:rsidRPr="00A96AA0" w:rsidRDefault="004404C4" w:rsidP="004404C4">
      <w:pPr>
        <w:pStyle w:val="GvdeMetni"/>
        <w:tabs>
          <w:tab w:val="left" w:pos="3716"/>
        </w:tabs>
        <w:ind w:left="116" w:right="966"/>
      </w:pPr>
      <w:r w:rsidRPr="00A96AA0">
        <w:t xml:space="preserve">Telefon     </w:t>
      </w:r>
      <w:r w:rsidR="00B51B3A">
        <w:t xml:space="preserve">              </w:t>
      </w:r>
      <w:proofErr w:type="gramStart"/>
      <w:r w:rsidR="00B51B3A">
        <w:t xml:space="preserve"> </w:t>
      </w:r>
      <w:r w:rsidRPr="00A96AA0">
        <w:t xml:space="preserve"> :</w:t>
      </w:r>
      <w:proofErr w:type="gramEnd"/>
      <w:r w:rsidRPr="00A96AA0">
        <w:t xml:space="preserve"> ……….………………………………..</w:t>
      </w:r>
    </w:p>
    <w:p w14:paraId="1F87C0E6" w14:textId="77777777" w:rsidR="004404C4" w:rsidRPr="00A96AA0" w:rsidRDefault="004404C4" w:rsidP="004404C4">
      <w:pPr>
        <w:pStyle w:val="Balk1"/>
        <w:jc w:val="left"/>
      </w:pPr>
    </w:p>
    <w:p w14:paraId="35FFF1C6" w14:textId="77777777" w:rsidR="004404C4" w:rsidRDefault="004404C4" w:rsidP="004404C4">
      <w:pPr>
        <w:rPr>
          <w:rFonts w:ascii="Times New Roman" w:hAnsi="Times New Roman" w:cs="Times New Roman"/>
        </w:rPr>
      </w:pPr>
    </w:p>
    <w:p w14:paraId="36EB17F1" w14:textId="77777777" w:rsidR="004404C4" w:rsidRPr="00A96AA0" w:rsidRDefault="004404C4" w:rsidP="004404C4">
      <w:pPr>
        <w:rPr>
          <w:rFonts w:ascii="Times New Roman" w:hAnsi="Times New Roman" w:cs="Times New Roman"/>
        </w:rPr>
      </w:pPr>
    </w:p>
    <w:p w14:paraId="74023850" w14:textId="05043A08" w:rsidR="004404C4" w:rsidRPr="00A96AA0" w:rsidRDefault="004404C4" w:rsidP="004404C4">
      <w:pPr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tr-TR"/>
          <w14:ligatures w14:val="none"/>
        </w:rPr>
      </w:pPr>
      <w:r w:rsidRPr="00752D27">
        <w:rPr>
          <w:rFonts w:ascii="Times New Roman" w:hAnsi="Times New Roman" w:cs="Times New Roman"/>
          <w:b/>
        </w:rPr>
        <w:t>Not:</w:t>
      </w:r>
      <w:r>
        <w:rPr>
          <w:rFonts w:ascii="Times New Roman" w:hAnsi="Times New Roman" w:cs="Times New Roman"/>
        </w:rPr>
        <w:t xml:space="preserve"> Bu dilekçe</w:t>
      </w:r>
      <w:r w:rsidR="00FF4B43">
        <w:rPr>
          <w:rFonts w:ascii="Times New Roman" w:hAnsi="Times New Roman" w:cs="Times New Roman"/>
        </w:rPr>
        <w:t>nin</w:t>
      </w:r>
      <w:r>
        <w:rPr>
          <w:rFonts w:ascii="Times New Roman" w:hAnsi="Times New Roman" w:cs="Times New Roman"/>
        </w:rPr>
        <w:t xml:space="preserve"> formasyon derslerinin eklenmesi için sadece Tablo 1’de tanımlanan bölüm son sınıf öğrencileri tarafından doldurulup imzalanarak</w:t>
      </w:r>
      <w:r w:rsidRPr="00A96A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birim/ sınıf danışmanlarına ulaştırılması gerekmektedir. </w:t>
      </w:r>
    </w:p>
    <w:p w14:paraId="14374502" w14:textId="77777777" w:rsidR="004404C4" w:rsidRPr="00A96AA0" w:rsidRDefault="004404C4" w:rsidP="004404C4">
      <w:pPr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tr-TR"/>
          <w14:ligatures w14:val="none"/>
        </w:rPr>
      </w:pPr>
    </w:p>
    <w:p w14:paraId="5836A165" w14:textId="77777777" w:rsidR="004404C4" w:rsidRDefault="004404C4" w:rsidP="00415341">
      <w:pPr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eastAsia="tr-TR"/>
          <w14:ligatures w14:val="none"/>
        </w:rPr>
      </w:pPr>
    </w:p>
    <w:p w14:paraId="422E8BB2" w14:textId="77777777" w:rsidR="0050651A" w:rsidRDefault="0050651A" w:rsidP="006E6BED">
      <w:pPr>
        <w:rPr>
          <w:rFonts w:ascii="Times New Roman" w:hAnsi="Times New Roman" w:cs="Times New Roman"/>
        </w:rPr>
      </w:pPr>
    </w:p>
    <w:sectPr w:rsidR="0050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93CDF" w14:textId="77777777" w:rsidR="00487F4A" w:rsidRDefault="00487F4A" w:rsidP="0022102A">
      <w:pPr>
        <w:spacing w:after="0" w:line="240" w:lineRule="auto"/>
      </w:pPr>
      <w:r>
        <w:separator/>
      </w:r>
    </w:p>
  </w:endnote>
  <w:endnote w:type="continuationSeparator" w:id="0">
    <w:p w14:paraId="1EC2CB51" w14:textId="77777777" w:rsidR="00487F4A" w:rsidRDefault="00487F4A" w:rsidP="0022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5492A" w14:textId="77777777" w:rsidR="00487F4A" w:rsidRDefault="00487F4A" w:rsidP="0022102A">
      <w:pPr>
        <w:spacing w:after="0" w:line="240" w:lineRule="auto"/>
      </w:pPr>
      <w:r>
        <w:separator/>
      </w:r>
    </w:p>
  </w:footnote>
  <w:footnote w:type="continuationSeparator" w:id="0">
    <w:p w14:paraId="5FFD8BA8" w14:textId="77777777" w:rsidR="00487F4A" w:rsidRDefault="00487F4A" w:rsidP="0022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168C"/>
    <w:multiLevelType w:val="hybridMultilevel"/>
    <w:tmpl w:val="6742D5D8"/>
    <w:lvl w:ilvl="0" w:tplc="FFFFFFFF">
      <w:start w:val="1"/>
      <w:numFmt w:val="decimal"/>
      <w:lvlText w:val="%1."/>
      <w:lvlJc w:val="left"/>
      <w:pPr>
        <w:ind w:left="824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5435E"/>
    <w:multiLevelType w:val="hybridMultilevel"/>
    <w:tmpl w:val="B42232FE"/>
    <w:lvl w:ilvl="0" w:tplc="FFFFFFFF">
      <w:start w:val="1"/>
      <w:numFmt w:val="decimal"/>
      <w:lvlText w:val="%1."/>
      <w:lvlJc w:val="left"/>
      <w:pPr>
        <w:ind w:left="824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72831">
    <w:abstractNumId w:val="0"/>
  </w:num>
  <w:num w:numId="2" w16cid:durableId="157754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6B"/>
    <w:rsid w:val="000062D4"/>
    <w:rsid w:val="00012AFF"/>
    <w:rsid w:val="00012FEF"/>
    <w:rsid w:val="00042BA7"/>
    <w:rsid w:val="0004383B"/>
    <w:rsid w:val="00055B03"/>
    <w:rsid w:val="00110DD5"/>
    <w:rsid w:val="00164463"/>
    <w:rsid w:val="001B1EF7"/>
    <w:rsid w:val="00214B0E"/>
    <w:rsid w:val="0021526C"/>
    <w:rsid w:val="0022102A"/>
    <w:rsid w:val="00221A13"/>
    <w:rsid w:val="00262FBB"/>
    <w:rsid w:val="002710A1"/>
    <w:rsid w:val="00290E0E"/>
    <w:rsid w:val="00366643"/>
    <w:rsid w:val="00394A5D"/>
    <w:rsid w:val="003B7846"/>
    <w:rsid w:val="003C07C0"/>
    <w:rsid w:val="00401ABB"/>
    <w:rsid w:val="00415341"/>
    <w:rsid w:val="00415F6B"/>
    <w:rsid w:val="004404C4"/>
    <w:rsid w:val="00467C90"/>
    <w:rsid w:val="004859C9"/>
    <w:rsid w:val="00487F4A"/>
    <w:rsid w:val="00492174"/>
    <w:rsid w:val="004E2284"/>
    <w:rsid w:val="0050651A"/>
    <w:rsid w:val="0051518D"/>
    <w:rsid w:val="005456DA"/>
    <w:rsid w:val="005962C1"/>
    <w:rsid w:val="005A0DCC"/>
    <w:rsid w:val="005B243E"/>
    <w:rsid w:val="005E4B61"/>
    <w:rsid w:val="00601CA2"/>
    <w:rsid w:val="006204C1"/>
    <w:rsid w:val="00623803"/>
    <w:rsid w:val="0065151D"/>
    <w:rsid w:val="006662B0"/>
    <w:rsid w:val="00676938"/>
    <w:rsid w:val="0068044A"/>
    <w:rsid w:val="006912D6"/>
    <w:rsid w:val="006A2EDD"/>
    <w:rsid w:val="006A40DC"/>
    <w:rsid w:val="006E48EF"/>
    <w:rsid w:val="006E6BED"/>
    <w:rsid w:val="00700B89"/>
    <w:rsid w:val="00752D27"/>
    <w:rsid w:val="007E6526"/>
    <w:rsid w:val="007F73B8"/>
    <w:rsid w:val="00803DFC"/>
    <w:rsid w:val="00810437"/>
    <w:rsid w:val="008225CC"/>
    <w:rsid w:val="00826C75"/>
    <w:rsid w:val="0086427F"/>
    <w:rsid w:val="00865CB0"/>
    <w:rsid w:val="008D29A6"/>
    <w:rsid w:val="00956EA9"/>
    <w:rsid w:val="009B1BA5"/>
    <w:rsid w:val="009C70D6"/>
    <w:rsid w:val="009F2937"/>
    <w:rsid w:val="00A561E8"/>
    <w:rsid w:val="00A62909"/>
    <w:rsid w:val="00A96AA0"/>
    <w:rsid w:val="00AC4421"/>
    <w:rsid w:val="00AF538D"/>
    <w:rsid w:val="00B309A6"/>
    <w:rsid w:val="00B3301D"/>
    <w:rsid w:val="00B51B3A"/>
    <w:rsid w:val="00B81318"/>
    <w:rsid w:val="00B84114"/>
    <w:rsid w:val="00C06F27"/>
    <w:rsid w:val="00C35DD3"/>
    <w:rsid w:val="00C62B04"/>
    <w:rsid w:val="00C66D78"/>
    <w:rsid w:val="00C744AE"/>
    <w:rsid w:val="00C929A4"/>
    <w:rsid w:val="00CA1731"/>
    <w:rsid w:val="00CA1857"/>
    <w:rsid w:val="00CB04CB"/>
    <w:rsid w:val="00CC2AF9"/>
    <w:rsid w:val="00CE7829"/>
    <w:rsid w:val="00D065B4"/>
    <w:rsid w:val="00D207F9"/>
    <w:rsid w:val="00D20B6D"/>
    <w:rsid w:val="00D6244C"/>
    <w:rsid w:val="00E51840"/>
    <w:rsid w:val="00ED6BE3"/>
    <w:rsid w:val="00EF0A33"/>
    <w:rsid w:val="00F03805"/>
    <w:rsid w:val="00F070EE"/>
    <w:rsid w:val="00F17172"/>
    <w:rsid w:val="00F4679C"/>
    <w:rsid w:val="00F46ED9"/>
    <w:rsid w:val="00F762F5"/>
    <w:rsid w:val="00FB6C94"/>
    <w:rsid w:val="00FF0908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07D1"/>
  <w15:chartTrackingRefBased/>
  <w15:docId w15:val="{AA23748F-0132-419C-9E27-3CB391F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AC4421"/>
    <w:pPr>
      <w:widowControl w:val="0"/>
      <w:autoSpaceDE w:val="0"/>
      <w:autoSpaceDN w:val="0"/>
      <w:spacing w:after="0" w:line="240" w:lineRule="auto"/>
      <w:ind w:left="116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81318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AC442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AC44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C442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1"/>
    <w:qFormat/>
    <w:rsid w:val="00AC4421"/>
    <w:pPr>
      <w:widowControl w:val="0"/>
      <w:autoSpaceDE w:val="0"/>
      <w:autoSpaceDN w:val="0"/>
      <w:spacing w:after="0" w:line="240" w:lineRule="auto"/>
      <w:ind w:left="476" w:hanging="3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oKlavuzu1">
    <w:name w:val="Tablo Kılavuzu1"/>
    <w:basedOn w:val="NormalTablo"/>
    <w:next w:val="TabloKlavuzu"/>
    <w:uiPriority w:val="59"/>
    <w:rsid w:val="00601CA2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102A"/>
  </w:style>
  <w:style w:type="paragraph" w:styleId="AltBilgi">
    <w:name w:val="footer"/>
    <w:basedOn w:val="Normal"/>
    <w:link w:val="AltBilgiChar"/>
    <w:uiPriority w:val="99"/>
    <w:unhideWhenUsed/>
    <w:rsid w:val="00221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385F-634C-4C10-846D-EF478024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CILEM EDA HALLUMOGLU</dc:creator>
  <cp:keywords/>
  <dc:description/>
  <cp:lastModifiedBy>Ayşe</cp:lastModifiedBy>
  <cp:revision>3</cp:revision>
  <dcterms:created xsi:type="dcterms:W3CDTF">2024-09-19T06:30:00Z</dcterms:created>
  <dcterms:modified xsi:type="dcterms:W3CDTF">2024-09-19T06:34:00Z</dcterms:modified>
</cp:coreProperties>
</file>